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2616E1F6" w14:textId="77777777" w:rsidR="00AA2484" w:rsidRDefault="00AA2484" w:rsidP="00AA248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6E75782" w14:textId="77777777" w:rsidR="00AA2484" w:rsidRPr="00B109EB" w:rsidRDefault="00AA2484" w:rsidP="00AA248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0414F876" w14:textId="77777777" w:rsidR="00AA2484" w:rsidRDefault="00AA2484" w:rsidP="00AA248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8174CC">
        <w:rPr>
          <w:rFonts w:ascii="Arial" w:eastAsia="Times New Roman" w:hAnsi="Arial" w:cs="Arial"/>
          <w:b/>
          <w:lang w:eastAsia="cs-CZ"/>
        </w:rPr>
        <w:t>pro Jihočeský kraj</w:t>
      </w:r>
    </w:p>
    <w:p w14:paraId="338C7F5D" w14:textId="77777777" w:rsidR="00AA2484" w:rsidRPr="00B109EB" w:rsidRDefault="00AA2484" w:rsidP="00AA248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55675C">
        <w:rPr>
          <w:rFonts w:ascii="Arial" w:hAnsi="Arial" w:cs="Arial"/>
        </w:rPr>
        <w:t>Rudolfovská</w:t>
      </w:r>
      <w:r>
        <w:rPr>
          <w:rFonts w:ascii="Arial" w:hAnsi="Arial" w:cs="Arial"/>
        </w:rPr>
        <w:t xml:space="preserve"> </w:t>
      </w:r>
      <w:r w:rsidRPr="0055675C">
        <w:rPr>
          <w:rFonts w:ascii="Arial" w:hAnsi="Arial" w:cs="Arial"/>
        </w:rPr>
        <w:t>80, 370 01 České Budějovice</w:t>
      </w:r>
    </w:p>
    <w:p w14:paraId="2FFEEAFA" w14:textId="77777777" w:rsidR="00AA2484" w:rsidRDefault="00AA2484" w:rsidP="00AA2484">
      <w:pPr>
        <w:overflowPunct w:val="0"/>
        <w:autoSpaceDE w:val="0"/>
        <w:autoSpaceDN w:val="0"/>
        <w:adjustRightInd w:val="0"/>
        <w:spacing w:after="0"/>
        <w:ind w:left="284" w:hanging="284"/>
        <w:jc w:val="both"/>
        <w:textAlignment w:val="baseline"/>
        <w:rPr>
          <w:rFonts w:ascii="Arial" w:eastAsia="Times New Roman" w:hAnsi="Arial" w:cs="Arial"/>
          <w:b/>
          <w:lang w:eastAsia="cs-CZ"/>
        </w:rPr>
      </w:pPr>
    </w:p>
    <w:p w14:paraId="56F353A2" w14:textId="77777777" w:rsidR="001C5CA1" w:rsidRDefault="00AA2484" w:rsidP="00AA2484">
      <w:pPr>
        <w:spacing w:after="0"/>
        <w:ind w:left="4820" w:hanging="4820"/>
        <w:rPr>
          <w:rFonts w:ascii="Arial" w:hAnsi="Arial" w:cs="Arial"/>
        </w:rPr>
      </w:pPr>
      <w:r>
        <w:rPr>
          <w:rFonts w:ascii="Arial" w:eastAsia="Lucida Sans Unicode" w:hAnsi="Arial" w:cs="Arial"/>
          <w:lang w:eastAsia="cs-CZ"/>
        </w:rPr>
        <w:t>Z</w:t>
      </w:r>
      <w:r w:rsidRPr="00B109EB">
        <w:rPr>
          <w:rFonts w:ascii="Arial" w:eastAsia="Lucida Sans Unicode" w:hAnsi="Arial" w:cs="Arial"/>
          <w:lang w:eastAsia="cs-CZ"/>
        </w:rPr>
        <w:t>astoupený:</w:t>
      </w:r>
      <w:r w:rsidRPr="00B109EB">
        <w:rPr>
          <w:rFonts w:ascii="Arial" w:eastAsia="Lucida Sans Unicode" w:hAnsi="Arial" w:cs="Arial"/>
          <w:lang w:eastAsia="cs-CZ"/>
        </w:rPr>
        <w:tab/>
      </w:r>
      <w:r w:rsidRPr="0011248A">
        <w:rPr>
          <w:rFonts w:ascii="Arial" w:hAnsi="Arial" w:cs="Arial"/>
        </w:rPr>
        <w:t xml:space="preserve">Ing. </w:t>
      </w:r>
      <w:r w:rsidR="001C5CA1">
        <w:rPr>
          <w:rFonts w:ascii="Arial" w:hAnsi="Arial" w:cs="Arial"/>
        </w:rPr>
        <w:t>Františkem Šebestou,</w:t>
      </w:r>
    </w:p>
    <w:p w14:paraId="61894AA4" w14:textId="2C6013DC" w:rsidR="00AA2484" w:rsidRPr="008174CC" w:rsidRDefault="001C5CA1" w:rsidP="001C5CA1">
      <w:pPr>
        <w:spacing w:after="0"/>
        <w:ind w:left="4820"/>
        <w:rPr>
          <w:rFonts w:ascii="Arial" w:hAnsi="Arial" w:cs="Arial"/>
        </w:rPr>
      </w:pPr>
      <w:r>
        <w:rPr>
          <w:rFonts w:ascii="Arial" w:hAnsi="Arial" w:cs="Arial"/>
        </w:rPr>
        <w:t>vedoucím Pobočky Prachatice</w:t>
      </w:r>
    </w:p>
    <w:p w14:paraId="6B015CE7" w14:textId="65839CBC" w:rsidR="00AA2484" w:rsidRDefault="00AA2484" w:rsidP="00AA2484">
      <w:pPr>
        <w:widowControl w:val="0"/>
        <w:suppressAutoHyphens/>
        <w:spacing w:after="0" w:line="240" w:lineRule="auto"/>
        <w:ind w:left="4820" w:hanging="4820"/>
        <w:jc w:val="both"/>
        <w:rPr>
          <w:rFonts w:ascii="Arial" w:hAnsi="Arial" w:cs="Arial"/>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bookmarkStart w:id="0" w:name="_Hlk105492348"/>
      <w:r w:rsidRPr="0011248A">
        <w:rPr>
          <w:rFonts w:ascii="Arial" w:hAnsi="Arial" w:cs="Arial"/>
        </w:rPr>
        <w:t xml:space="preserve">Ing. </w:t>
      </w:r>
      <w:r w:rsidR="001C5CA1">
        <w:rPr>
          <w:rFonts w:ascii="Arial" w:hAnsi="Arial" w:cs="Arial"/>
        </w:rPr>
        <w:t>František Šebesta</w:t>
      </w:r>
      <w:r w:rsidRPr="0011248A">
        <w:rPr>
          <w:rFonts w:ascii="Arial" w:hAnsi="Arial" w:cs="Arial"/>
        </w:rPr>
        <w:t xml:space="preserve">, </w:t>
      </w:r>
    </w:p>
    <w:bookmarkEnd w:id="0"/>
    <w:p w14:paraId="2E55F644" w14:textId="26600F24" w:rsidR="00AA2484" w:rsidRPr="00B109EB" w:rsidRDefault="001C5CA1" w:rsidP="00AA2484">
      <w:pPr>
        <w:widowControl w:val="0"/>
        <w:suppressAutoHyphens/>
        <w:spacing w:after="0" w:line="240" w:lineRule="auto"/>
        <w:ind w:left="4820"/>
        <w:jc w:val="both"/>
        <w:rPr>
          <w:rFonts w:ascii="Arial" w:eastAsia="Lucida Sans Unicode" w:hAnsi="Arial" w:cs="Arial"/>
          <w:lang w:eastAsia="cs-CZ"/>
        </w:rPr>
      </w:pPr>
      <w:r>
        <w:rPr>
          <w:rFonts w:ascii="Arial" w:eastAsia="Lucida Sans Unicode" w:hAnsi="Arial" w:cs="Arial"/>
          <w:lang w:eastAsia="cs-CZ"/>
        </w:rPr>
        <w:t>vedoucí Pobočky Prachatice</w:t>
      </w:r>
    </w:p>
    <w:p w14:paraId="32D55B5B" w14:textId="119A044B" w:rsidR="00AA2484" w:rsidRDefault="00AA2484" w:rsidP="00AA2484">
      <w:pPr>
        <w:widowControl w:val="0"/>
        <w:tabs>
          <w:tab w:val="left" w:pos="4820"/>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D9780F">
        <w:rPr>
          <w:rFonts w:ascii="Arial" w:eastAsia="Lucida Sans Unicode" w:hAnsi="Arial" w:cs="Arial"/>
          <w:lang w:eastAsia="cs-CZ"/>
        </w:rPr>
        <w:t xml:space="preserve">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Pr="008174CC">
        <w:rPr>
          <w:rFonts w:ascii="Arial" w:eastAsia="Lucida Sans Unicode" w:hAnsi="Arial" w:cs="Arial"/>
          <w:snapToGrid w:val="0"/>
          <w:lang w:eastAsia="cs-CZ"/>
        </w:rPr>
        <w:t xml:space="preserve">Ing. </w:t>
      </w:r>
      <w:r w:rsidR="001C5CA1">
        <w:rPr>
          <w:rFonts w:ascii="Arial" w:eastAsia="Lucida Sans Unicode" w:hAnsi="Arial" w:cs="Arial"/>
          <w:snapToGrid w:val="0"/>
          <w:lang w:eastAsia="cs-CZ"/>
        </w:rPr>
        <w:t>Jaroslav Kučera</w:t>
      </w:r>
      <w:r w:rsidRPr="008174CC">
        <w:rPr>
          <w:rFonts w:ascii="Arial" w:eastAsia="Lucida Sans Unicode" w:hAnsi="Arial" w:cs="Arial"/>
          <w:snapToGrid w:val="0"/>
          <w:lang w:eastAsia="cs-CZ"/>
        </w:rPr>
        <w:t xml:space="preserve">, </w:t>
      </w:r>
    </w:p>
    <w:p w14:paraId="3E1E84EE" w14:textId="6B9A9C6B" w:rsidR="00AA2484" w:rsidRPr="0088380D" w:rsidRDefault="00AA2484" w:rsidP="00AA2484">
      <w:pPr>
        <w:widowControl w:val="0"/>
        <w:tabs>
          <w:tab w:val="left" w:pos="4820"/>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sidR="001C5CA1">
        <w:rPr>
          <w:rFonts w:ascii="Arial" w:eastAsia="Lucida Sans Unicode" w:hAnsi="Arial" w:cs="Arial"/>
          <w:snapToGrid w:val="0"/>
          <w:lang w:eastAsia="cs-CZ"/>
        </w:rPr>
        <w:t>pracovník</w:t>
      </w:r>
      <w:r w:rsidRPr="008174CC">
        <w:rPr>
          <w:rFonts w:ascii="Arial" w:eastAsia="Lucida Sans Unicode" w:hAnsi="Arial" w:cs="Arial"/>
          <w:snapToGrid w:val="0"/>
          <w:lang w:eastAsia="cs-CZ"/>
        </w:rPr>
        <w:t xml:space="preserve"> Pobočky </w:t>
      </w:r>
      <w:r>
        <w:rPr>
          <w:rFonts w:ascii="Arial" w:eastAsia="Lucida Sans Unicode" w:hAnsi="Arial" w:cs="Arial"/>
          <w:snapToGrid w:val="0"/>
          <w:lang w:eastAsia="cs-CZ"/>
        </w:rPr>
        <w:t>Prachatice</w:t>
      </w:r>
    </w:p>
    <w:p w14:paraId="2B690F12" w14:textId="46F7A8E3" w:rsidR="004D7FF8" w:rsidRPr="00594BBC" w:rsidRDefault="004D7FF8" w:rsidP="004D7FF8">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ab/>
        <w:t xml:space="preserve">  </w:t>
      </w:r>
    </w:p>
    <w:p w14:paraId="7873E620"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150497F"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f.sebesta@</w:t>
      </w:r>
      <w:r w:rsidRPr="00594BBC">
        <w:rPr>
          <w:rFonts w:ascii="Arial" w:eastAsia="Lucida Sans Unicode" w:hAnsi="Arial" w:cs="Arial"/>
          <w:lang w:eastAsia="cs-CZ"/>
        </w:rPr>
        <w:t>spucr.cz</w:t>
      </w:r>
    </w:p>
    <w:p w14:paraId="502047F4"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01754C0A"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BF2BA6F"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79E6DA89"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85AB78A"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B3FEB72" w14:textId="77777777" w:rsidR="004D7FF8" w:rsidRPr="00594BBC" w:rsidRDefault="004D7FF8" w:rsidP="004D7FF8">
      <w:pPr>
        <w:overflowPunct w:val="0"/>
        <w:autoSpaceDE w:val="0"/>
        <w:autoSpaceDN w:val="0"/>
        <w:adjustRightInd w:val="0"/>
        <w:spacing w:after="0" w:line="240" w:lineRule="auto"/>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7AACDCE0" w14:textId="77777777" w:rsidR="00387FC1" w:rsidRDefault="00387FC1" w:rsidP="00F520D7">
      <w:pPr>
        <w:spacing w:after="120" w:line="288" w:lineRule="auto"/>
        <w:jc w:val="both"/>
        <w:rPr>
          <w:rFonts w:ascii="Arial" w:eastAsia="Times New Roman" w:hAnsi="Arial" w:cs="Arial"/>
          <w:lang w:eastAsia="cs-CZ"/>
        </w:rPr>
      </w:pPr>
    </w:p>
    <w:p w14:paraId="77F4B7C7" w14:textId="48677B43"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387FC1" w:rsidRPr="00387FC1">
        <w:rPr>
          <w:rFonts w:ascii="Arial" w:eastAsia="Times New Roman" w:hAnsi="Arial" w:cs="Arial"/>
          <w:b/>
          <w:bCs/>
          <w:lang w:eastAsia="cs-CZ"/>
        </w:rPr>
        <w:t xml:space="preserve">„Polní cesty </w:t>
      </w:r>
      <w:r w:rsidR="00660574">
        <w:rPr>
          <w:rFonts w:ascii="Arial" w:eastAsia="Times New Roman" w:hAnsi="Arial" w:cs="Arial"/>
          <w:b/>
          <w:bCs/>
          <w:lang w:eastAsia="cs-CZ"/>
        </w:rPr>
        <w:t xml:space="preserve">RCH3 a RCV20 </w:t>
      </w:r>
      <w:r w:rsidR="00387FC1" w:rsidRPr="00387FC1">
        <w:rPr>
          <w:rFonts w:ascii="Arial" w:eastAsia="Times New Roman" w:hAnsi="Arial" w:cs="Arial"/>
          <w:b/>
          <w:bCs/>
          <w:lang w:eastAsia="cs-CZ"/>
        </w:rPr>
        <w:t xml:space="preserve">v katastrálním území </w:t>
      </w:r>
      <w:r w:rsidR="00660574">
        <w:rPr>
          <w:rFonts w:ascii="Arial" w:eastAsia="Times New Roman" w:hAnsi="Arial" w:cs="Arial"/>
          <w:b/>
          <w:bCs/>
          <w:lang w:eastAsia="cs-CZ"/>
        </w:rPr>
        <w:t>Netolice</w:t>
      </w:r>
      <w:r w:rsidR="00387FC1" w:rsidRPr="00387FC1">
        <w:rPr>
          <w:rFonts w:ascii="Arial" w:eastAsia="Times New Roman" w:hAnsi="Arial" w:cs="Arial"/>
          <w:b/>
          <w:bCs/>
          <w:lang w:eastAsia="cs-CZ"/>
        </w:rPr>
        <w:t>“</w:t>
      </w:r>
      <w:r w:rsidRPr="00387FC1">
        <w:rPr>
          <w:rFonts w:ascii="Arial" w:eastAsia="Times New Roman" w:hAnsi="Arial" w:cs="Arial"/>
          <w:bCs/>
          <w:snapToGrid w:val="0"/>
          <w:lang w:eastAsia="cs-CZ"/>
        </w:rPr>
        <w:t xml:space="preserve"> </w:t>
      </w:r>
      <w:bookmarkStart w:id="1" w:name="_Hlk72414975"/>
      <w:r w:rsidRPr="00387FC1">
        <w:rPr>
          <w:rFonts w:ascii="Arial" w:eastAsia="Times New Roman" w:hAnsi="Arial" w:cs="Arial"/>
          <w:bCs/>
          <w:snapToGrid w:val="0"/>
          <w:lang w:eastAsia="cs-CZ"/>
        </w:rPr>
        <w:t>(</w:t>
      </w:r>
      <w:r w:rsidRPr="00387FC1">
        <w:rPr>
          <w:rFonts w:ascii="Arial" w:eastAsia="Times New Roman" w:hAnsi="Arial" w:cs="Arial"/>
          <w:bCs/>
          <w:snapToGrid w:val="0"/>
        </w:rPr>
        <w:t>dále jen „veřejná zakázka“)</w:t>
      </w:r>
      <w:r w:rsidRPr="00387FC1">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1ADF1204"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387FC1">
        <w:rPr>
          <w:rFonts w:ascii="Arial" w:eastAsia="Times New Roman" w:hAnsi="Arial" w:cs="Arial"/>
          <w:b/>
          <w:bCs/>
          <w:snapToGrid w:val="0"/>
          <w:lang w:eastAsia="cs-CZ"/>
        </w:rPr>
        <w:tab/>
      </w:r>
      <w:r w:rsidR="00775242">
        <w:rPr>
          <w:rFonts w:ascii="Arial" w:eastAsia="Times New Roman" w:hAnsi="Arial" w:cs="Arial"/>
          <w:b/>
          <w:bCs/>
          <w:snapToGrid w:val="0"/>
          <w:lang w:eastAsia="cs-CZ"/>
        </w:rPr>
        <w:t>MUPT/15214/2024</w:t>
      </w:r>
      <w:r w:rsidR="00387FC1">
        <w:rPr>
          <w:rFonts w:ascii="Arial" w:eastAsia="Times New Roman" w:hAnsi="Arial" w:cs="Arial"/>
          <w:b/>
          <w:bCs/>
          <w:snapToGrid w:val="0"/>
          <w:lang w:eastAsia="cs-CZ"/>
        </w:rPr>
        <w:t xml:space="preserve"> ze dne </w:t>
      </w:r>
      <w:r w:rsidR="00775242">
        <w:rPr>
          <w:rFonts w:ascii="Arial" w:eastAsia="Times New Roman" w:hAnsi="Arial" w:cs="Arial"/>
          <w:b/>
          <w:bCs/>
          <w:snapToGrid w:val="0"/>
          <w:lang w:eastAsia="cs-CZ"/>
        </w:rPr>
        <w:t>15</w:t>
      </w:r>
      <w:r w:rsidR="00387FC1">
        <w:rPr>
          <w:rFonts w:ascii="Arial" w:eastAsia="Times New Roman" w:hAnsi="Arial" w:cs="Arial"/>
          <w:b/>
          <w:bCs/>
          <w:snapToGrid w:val="0"/>
          <w:lang w:eastAsia="cs-CZ"/>
        </w:rPr>
        <w:t xml:space="preserve">. </w:t>
      </w:r>
      <w:r w:rsidR="00775242">
        <w:rPr>
          <w:rFonts w:ascii="Arial" w:eastAsia="Times New Roman" w:hAnsi="Arial" w:cs="Arial"/>
          <w:b/>
          <w:bCs/>
          <w:snapToGrid w:val="0"/>
          <w:lang w:eastAsia="cs-CZ"/>
        </w:rPr>
        <w:t>4</w:t>
      </w:r>
      <w:r w:rsidR="00387FC1">
        <w:rPr>
          <w:rFonts w:ascii="Arial" w:eastAsia="Times New Roman" w:hAnsi="Arial" w:cs="Arial"/>
          <w:b/>
          <w:bCs/>
          <w:snapToGrid w:val="0"/>
          <w:lang w:eastAsia="cs-CZ"/>
        </w:rPr>
        <w:t>.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230CC1B"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387FC1">
        <w:rPr>
          <w:rFonts w:ascii="Arial" w:hAnsi="Arial" w:cs="Arial"/>
          <w:lang w:val="x-none"/>
        </w:rPr>
        <w:t> </w:t>
      </w:r>
      <w:r w:rsidR="00387FC1">
        <w:rPr>
          <w:rFonts w:ascii="Arial" w:hAnsi="Arial" w:cs="Arial"/>
          <w:b/>
        </w:rPr>
        <w:t xml:space="preserve">katastrálním území </w:t>
      </w:r>
      <w:r w:rsidR="00775242">
        <w:rPr>
          <w:rFonts w:ascii="Arial" w:hAnsi="Arial" w:cs="Arial"/>
          <w:b/>
        </w:rPr>
        <w:t>Netolice</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38D96AD3"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082B90" w:rsidRPr="00082B90">
        <w:rPr>
          <w:rFonts w:ascii="Arial" w:hAnsi="Arial" w:cs="Arial"/>
          <w:b/>
          <w:bCs/>
        </w:rPr>
        <w:t xml:space="preserve">„Polní cesty </w:t>
      </w:r>
      <w:r w:rsidR="00775242">
        <w:rPr>
          <w:rFonts w:ascii="Arial" w:hAnsi="Arial" w:cs="Arial"/>
          <w:b/>
          <w:bCs/>
        </w:rPr>
        <w:t>RCH3 a RCV20</w:t>
      </w:r>
      <w:r w:rsidR="00082B90" w:rsidRPr="00082B90">
        <w:rPr>
          <w:rFonts w:ascii="Arial" w:hAnsi="Arial" w:cs="Arial"/>
          <w:b/>
          <w:bCs/>
        </w:rPr>
        <w:t xml:space="preserve"> v katastrálním území </w:t>
      </w:r>
      <w:r w:rsidR="00775242">
        <w:rPr>
          <w:rFonts w:ascii="Arial" w:hAnsi="Arial" w:cs="Arial"/>
          <w:b/>
          <w:bCs/>
        </w:rPr>
        <w:t>Netolice</w:t>
      </w:r>
      <w:r w:rsidR="00082B90" w:rsidRPr="00082B90">
        <w:rPr>
          <w:rFonts w:ascii="Arial" w:hAnsi="Arial" w:cs="Arial"/>
          <w:b/>
          <w:bCs/>
        </w:rPr>
        <w:t>“</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8463EA" w:rsidR="00D6259E" w:rsidRPr="00082B90" w:rsidRDefault="00D6259E" w:rsidP="00D6259E">
      <w:pPr>
        <w:pStyle w:val="Odstavecseseznamem"/>
        <w:numPr>
          <w:ilvl w:val="0"/>
          <w:numId w:val="3"/>
        </w:numPr>
        <w:jc w:val="both"/>
        <w:rPr>
          <w:rFonts w:ascii="Arial" w:hAnsi="Arial" w:cs="Arial"/>
        </w:rPr>
      </w:pPr>
      <w:r w:rsidRPr="00082B90">
        <w:rPr>
          <w:rFonts w:ascii="Arial" w:hAnsi="Arial" w:cs="Arial"/>
        </w:rPr>
        <w:t xml:space="preserve">Zhotovitel se zavazuje provést dílo formou kompletní dodávky při respektování projektů, příslušných technických norem, obecně závazných právních předpisů </w:t>
      </w:r>
      <w:r w:rsidR="00C8483D" w:rsidRPr="00082B90">
        <w:rPr>
          <w:rFonts w:ascii="Arial" w:hAnsi="Arial" w:cs="Arial"/>
        </w:rPr>
        <w:br/>
      </w:r>
      <w:r w:rsidRPr="00082B90">
        <w:rPr>
          <w:rFonts w:ascii="Arial" w:hAnsi="Arial" w:cs="Arial"/>
        </w:rPr>
        <w:t>a závazných podmínek stanovených pro provedení díla objednatelem v podmínkách zadávacího</w:t>
      </w:r>
      <w:r w:rsidR="00B30AE2" w:rsidRPr="00082B90">
        <w:rPr>
          <w:rFonts w:ascii="Arial" w:hAnsi="Arial" w:cs="Arial"/>
        </w:rPr>
        <w:t xml:space="preserve"> </w:t>
      </w:r>
      <w:r w:rsidRPr="00082B90">
        <w:rPr>
          <w:rFonts w:ascii="Arial" w:hAnsi="Arial" w:cs="Arial"/>
        </w:rPr>
        <w:t xml:space="preserve">řízení </w:t>
      </w:r>
      <w:r w:rsidR="00E25F03" w:rsidRPr="00082B90">
        <w:rPr>
          <w:rFonts w:ascii="Arial" w:hAnsi="Arial" w:cs="Arial"/>
        </w:rPr>
        <w:t>v</w:t>
      </w:r>
      <w:r w:rsidRPr="00082B90">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2DCD30F5"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BB717A">
        <w:rPr>
          <w:rFonts w:ascii="Arial" w:hAnsi="Arial" w:cs="Arial"/>
          <w:b/>
        </w:rPr>
        <w:tab/>
      </w:r>
      <w:r w:rsidR="00C94BE0">
        <w:rPr>
          <w:rFonts w:ascii="Arial" w:hAnsi="Arial" w:cs="Arial"/>
          <w:b/>
          <w:bCs/>
        </w:rPr>
        <w:t xml:space="preserve">„Polní cesty </w:t>
      </w:r>
      <w:r w:rsidR="00565123">
        <w:rPr>
          <w:rFonts w:ascii="Arial" w:hAnsi="Arial" w:cs="Arial"/>
          <w:b/>
          <w:bCs/>
        </w:rPr>
        <w:t>RCH3 a RCV20</w:t>
      </w:r>
      <w:r w:rsidR="00C94BE0">
        <w:rPr>
          <w:rFonts w:ascii="Arial" w:hAnsi="Arial" w:cs="Arial"/>
          <w:b/>
          <w:bCs/>
        </w:rPr>
        <w:t xml:space="preserve"> v katastrálním území </w:t>
      </w:r>
      <w:r w:rsidR="00565123">
        <w:rPr>
          <w:rFonts w:ascii="Arial" w:hAnsi="Arial" w:cs="Arial"/>
          <w:b/>
          <w:bCs/>
        </w:rPr>
        <w:t>Netolice</w:t>
      </w:r>
      <w:r w:rsidR="00C94BE0">
        <w:rPr>
          <w:rFonts w:ascii="Arial" w:hAnsi="Arial" w:cs="Arial"/>
          <w:b/>
          <w:bCs/>
        </w:rPr>
        <w:t xml:space="preserve">“ </w:t>
      </w:r>
      <w:r w:rsidRPr="00D9780F">
        <w:rPr>
          <w:rFonts w:ascii="Arial" w:hAnsi="Arial" w:cs="Arial"/>
          <w:b/>
          <w:lang w:val="x-none"/>
        </w:rPr>
        <w:t xml:space="preserve">  </w:t>
      </w:r>
    </w:p>
    <w:p w14:paraId="6BDE2724" w14:textId="14818A78" w:rsidR="00D6259E" w:rsidRDefault="00D6259E" w:rsidP="002B05E7">
      <w:pPr>
        <w:spacing w:after="0" w:line="360" w:lineRule="auto"/>
        <w:jc w:val="both"/>
        <w:rPr>
          <w:rFonts w:ascii="Arial" w:hAnsi="Arial" w:cs="Arial"/>
          <w:b/>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BB717A">
        <w:rPr>
          <w:rFonts w:ascii="Arial" w:hAnsi="Arial" w:cs="Arial"/>
        </w:rPr>
        <w:tab/>
      </w:r>
      <w:r w:rsidR="00C94BE0">
        <w:rPr>
          <w:rFonts w:ascii="Arial" w:hAnsi="Arial" w:cs="Arial"/>
          <w:b/>
          <w:bCs/>
        </w:rPr>
        <w:t xml:space="preserve">katastrální území </w:t>
      </w:r>
      <w:r w:rsidR="00565123">
        <w:rPr>
          <w:rFonts w:ascii="Arial" w:hAnsi="Arial" w:cs="Arial"/>
          <w:b/>
          <w:bCs/>
        </w:rPr>
        <w:t>Netolice</w:t>
      </w:r>
      <w:r w:rsidR="00C94BE0">
        <w:rPr>
          <w:rFonts w:ascii="Arial" w:hAnsi="Arial" w:cs="Arial"/>
          <w:b/>
          <w:bCs/>
        </w:rPr>
        <w:t xml:space="preserve"> </w:t>
      </w:r>
      <w:r w:rsidR="00BB717A">
        <w:rPr>
          <w:rFonts w:ascii="Arial" w:hAnsi="Arial" w:cs="Arial"/>
          <w:b/>
          <w:bCs/>
        </w:rPr>
        <w:t>(</w:t>
      </w:r>
      <w:r w:rsidR="00565123">
        <w:rPr>
          <w:rFonts w:ascii="Arial" w:hAnsi="Arial" w:cs="Arial"/>
          <w:b/>
          <w:bCs/>
        </w:rPr>
        <w:t>703940</w:t>
      </w:r>
      <w:r w:rsidR="00BB717A">
        <w:rPr>
          <w:rFonts w:ascii="Arial" w:hAnsi="Arial" w:cs="Arial"/>
          <w:b/>
          <w:bCs/>
        </w:rPr>
        <w:t>)</w:t>
      </w:r>
    </w:p>
    <w:p w14:paraId="268BF6BC" w14:textId="284B00EA" w:rsidR="00BB717A" w:rsidRDefault="00BB717A" w:rsidP="002B05E7">
      <w:pPr>
        <w:spacing w:after="0" w:line="360"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t xml:space="preserve">obec </w:t>
      </w:r>
      <w:r w:rsidR="00565123">
        <w:rPr>
          <w:rFonts w:ascii="Arial" w:hAnsi="Arial" w:cs="Arial"/>
          <w:b/>
          <w:bCs/>
        </w:rPr>
        <w:t>Netolice</w:t>
      </w:r>
      <w:r>
        <w:rPr>
          <w:rFonts w:ascii="Arial" w:hAnsi="Arial" w:cs="Arial"/>
          <w:b/>
          <w:bCs/>
        </w:rPr>
        <w:t xml:space="preserve"> (550</w:t>
      </w:r>
      <w:r w:rsidR="002F0B2F">
        <w:rPr>
          <w:rFonts w:ascii="Arial" w:hAnsi="Arial" w:cs="Arial"/>
          <w:b/>
          <w:bCs/>
        </w:rPr>
        <w:t>442</w:t>
      </w:r>
      <w:r>
        <w:rPr>
          <w:rFonts w:ascii="Arial" w:hAnsi="Arial" w:cs="Arial"/>
          <w:b/>
          <w:bCs/>
        </w:rPr>
        <w:t>), kód NUTS5 CZ0315</w:t>
      </w:r>
      <w:r w:rsidR="002F0B2F">
        <w:rPr>
          <w:rFonts w:ascii="Arial" w:hAnsi="Arial" w:cs="Arial"/>
          <w:b/>
          <w:bCs/>
        </w:rPr>
        <w:t>550542</w:t>
      </w:r>
    </w:p>
    <w:p w14:paraId="5652E7E6" w14:textId="31597CB3" w:rsidR="00BB717A" w:rsidRDefault="00BB717A" w:rsidP="002B05E7">
      <w:pPr>
        <w:spacing w:after="0" w:line="360"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t>okres Prachatice (3306), kód NUTS4 CZ0315</w:t>
      </w:r>
    </w:p>
    <w:p w14:paraId="46B3BB3B" w14:textId="7F234AD3" w:rsidR="00BB717A" w:rsidRPr="00FC7772" w:rsidRDefault="00BB717A" w:rsidP="002B05E7">
      <w:pPr>
        <w:spacing w:after="0" w:line="360" w:lineRule="auto"/>
        <w:jc w:val="both"/>
        <w:rPr>
          <w:rFonts w:ascii="Arial" w:hAnsi="Arial" w:cs="Arial"/>
          <w:bCs/>
        </w:rPr>
      </w:pPr>
      <w:r>
        <w:rPr>
          <w:rFonts w:ascii="Arial" w:hAnsi="Arial" w:cs="Arial"/>
          <w:b/>
          <w:bCs/>
        </w:rPr>
        <w:tab/>
      </w:r>
      <w:r>
        <w:rPr>
          <w:rFonts w:ascii="Arial" w:hAnsi="Arial" w:cs="Arial"/>
          <w:b/>
          <w:bCs/>
        </w:rPr>
        <w:tab/>
      </w:r>
      <w:r>
        <w:rPr>
          <w:rFonts w:ascii="Arial" w:hAnsi="Arial" w:cs="Arial"/>
          <w:b/>
          <w:bCs/>
        </w:rPr>
        <w:tab/>
        <w:t>kraj Jihočeský (35), kód NUTS3 CZ031</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E25DCEA"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w:t>
      </w:r>
      <w:r w:rsidR="00534A37">
        <w:rPr>
          <w:rFonts w:ascii="Arial" w:hAnsi="Arial" w:cs="Arial"/>
        </w:rPr>
        <w:t>firmou S-pro servis s. r. o., IČ06016910</w:t>
      </w:r>
      <w:r w:rsidR="00BB717A">
        <w:rPr>
          <w:rFonts w:ascii="Arial" w:hAnsi="Arial" w:cs="Arial"/>
          <w:bCs/>
        </w:rPr>
        <w:t>,</w:t>
      </w:r>
      <w:r w:rsidR="00534A37">
        <w:rPr>
          <w:rFonts w:ascii="Arial" w:hAnsi="Arial" w:cs="Arial"/>
          <w:bCs/>
        </w:rPr>
        <w:t xml:space="preserve"> se sídlem Pivovarská 1272, 388 01 Blatná, odpovědným projektantem Ing. Slováčkem</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2651FBCC" w:rsidR="00D6259E" w:rsidRPr="00AE0338" w:rsidRDefault="0026383D" w:rsidP="008D4E02">
      <w:pPr>
        <w:pStyle w:val="Odstavecseseznamem"/>
        <w:numPr>
          <w:ilvl w:val="0"/>
          <w:numId w:val="5"/>
        </w:numPr>
        <w:jc w:val="both"/>
        <w:rPr>
          <w:rFonts w:ascii="Arial" w:hAnsi="Arial" w:cs="Arial"/>
          <w:lang w:val="x-none"/>
        </w:rPr>
      </w:pPr>
      <w:r w:rsidRPr="00AE0338">
        <w:rPr>
          <w:rFonts w:ascii="Arial" w:hAnsi="Arial" w:cs="Arial"/>
        </w:rPr>
        <w:t>Zajištění</w:t>
      </w:r>
      <w:r w:rsidR="00D6259E" w:rsidRPr="00AE0338">
        <w:rPr>
          <w:rFonts w:ascii="Arial" w:hAnsi="Arial" w:cs="Arial"/>
          <w:lang w:val="x-none"/>
        </w:rPr>
        <w:t xml:space="preserve"> dodávek materiálů a zařízení nezbytných pro řádné dokončení díla</w:t>
      </w:r>
      <w:r w:rsidR="00D6259E" w:rsidRPr="00AE0338">
        <w:rPr>
          <w:rFonts w:ascii="Arial" w:hAnsi="Arial" w:cs="Arial"/>
        </w:rPr>
        <w:t xml:space="preserve">. Součástí díla je i výsadba zeleně.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34C3C4F7"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umožní předběžný záchranný archeologický výzkum.</w:t>
      </w:r>
    </w:p>
    <w:p w14:paraId="612B23A7" w14:textId="1B686DDC"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Pokud dojde</w:t>
      </w:r>
      <w:r w:rsidR="00A96BCB">
        <w:rPr>
          <w:rFonts w:ascii="Arial" w:hAnsi="Arial" w:cs="Arial"/>
        </w:rPr>
        <w:t xml:space="preserve"> </w:t>
      </w:r>
      <w:r w:rsidRPr="00D9780F">
        <w:rPr>
          <w:rFonts w:ascii="Arial" w:hAnsi="Arial" w:cs="Arial"/>
        </w:rPr>
        <w:t xml:space="preserve">v průběhu provádění </w:t>
      </w:r>
      <w:r w:rsidR="00755995" w:rsidRPr="00D9780F">
        <w:rPr>
          <w:rFonts w:ascii="Arial" w:hAnsi="Arial" w:cs="Arial"/>
        </w:rPr>
        <w:t>předběžného záchranného</w:t>
      </w:r>
      <w:r w:rsidR="00A96BCB">
        <w:rPr>
          <w:rFonts w:ascii="Arial" w:hAnsi="Arial" w:cs="Arial"/>
        </w:rPr>
        <w:t xml:space="preserve"> </w:t>
      </w:r>
      <w:r w:rsidR="00755995" w:rsidRPr="00D9780F">
        <w:rPr>
          <w:rFonts w:ascii="Arial" w:hAnsi="Arial" w:cs="Arial"/>
        </w:rPr>
        <w:t xml:space="preserve">archeologického výzkumu </w:t>
      </w:r>
      <w:r w:rsidRPr="00D9780F">
        <w:rPr>
          <w:rFonts w:ascii="Arial" w:hAnsi="Arial" w:cs="Arial"/>
        </w:rPr>
        <w:t xml:space="preserve">v rámci přípravy a realizace stavby </w:t>
      </w:r>
      <w:r w:rsidRPr="00D9780F">
        <w:rPr>
          <w:rFonts w:ascii="Arial" w:hAnsi="Arial" w:cs="Arial"/>
        </w:rPr>
        <w:lastRenderedPageBreak/>
        <w:t>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8B274D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A96BCB">
        <w:rPr>
          <w:rFonts w:ascii="Arial" w:hAnsi="Arial" w:cs="Arial"/>
        </w:rPr>
        <w:t>zadávacím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4273A6F5" w:rsidR="001A526D" w:rsidRPr="00922D96" w:rsidRDefault="003027EE" w:rsidP="0061706A">
      <w:pPr>
        <w:pStyle w:val="Odstavecseseznamem"/>
        <w:ind w:left="1571"/>
        <w:jc w:val="both"/>
        <w:rPr>
          <w:rFonts w:ascii="Arial" w:hAnsi="Arial" w:cs="Arial"/>
          <w:lang w:val="x-none"/>
        </w:rPr>
      </w:pPr>
      <w:bookmarkStart w:id="5" w:name="_Hlk16500257"/>
      <w:r w:rsidRPr="0061706A">
        <w:rPr>
          <w:rFonts w:ascii="Arial" w:hAnsi="Arial" w:cs="Arial"/>
        </w:rPr>
        <w:t>Prověření</w:t>
      </w:r>
      <w:r w:rsidRPr="0061706A">
        <w:t xml:space="preserve"> </w:t>
      </w:r>
      <w:r w:rsidRPr="0061706A">
        <w:rPr>
          <w:rFonts w:ascii="Arial" w:hAnsi="Arial" w:cs="Arial"/>
        </w:rPr>
        <w:t>mocnosti finální vrstvy kontrolními vrty provedenými na své náklady, v</w:t>
      </w:r>
      <w:r w:rsidR="009B056F">
        <w:rPr>
          <w:rFonts w:ascii="Arial" w:hAnsi="Arial" w:cs="Arial"/>
        </w:rPr>
        <w:t> </w:t>
      </w:r>
      <w:r w:rsidRPr="0061706A">
        <w:rPr>
          <w:rFonts w:ascii="Arial" w:hAnsi="Arial" w:cs="Arial"/>
        </w:rPr>
        <w:t>místech</w:t>
      </w:r>
      <w:r w:rsidR="009B056F">
        <w:rPr>
          <w:rFonts w:ascii="Arial" w:hAnsi="Arial" w:cs="Arial"/>
        </w:rPr>
        <w:t xml:space="preserve">, </w:t>
      </w:r>
      <w:r w:rsidRPr="0061706A">
        <w:rPr>
          <w:rFonts w:ascii="Arial" w:hAnsi="Arial" w:cs="Arial"/>
        </w:rPr>
        <w:t>kde určí objednatel, a to nejméně 2x na 500 m délky u cest 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6150C858"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132E5C">
        <w:rPr>
          <w:rFonts w:ascii="Arial" w:hAnsi="Arial" w:cs="Arial"/>
        </w:rPr>
        <w:t xml:space="preserve">Městským úřadem </w:t>
      </w:r>
      <w:r w:rsidR="00D11201">
        <w:rPr>
          <w:rFonts w:ascii="Arial" w:hAnsi="Arial" w:cs="Arial"/>
        </w:rPr>
        <w:t>Prachatice</w:t>
      </w:r>
      <w:r w:rsidR="00132E5C">
        <w:rPr>
          <w:rFonts w:ascii="Arial" w:hAnsi="Arial" w:cs="Arial"/>
        </w:rPr>
        <w:t xml:space="preserve">, odborem </w:t>
      </w:r>
      <w:r w:rsidR="00D11201">
        <w:rPr>
          <w:rFonts w:ascii="Arial" w:hAnsi="Arial" w:cs="Arial"/>
        </w:rPr>
        <w:t>komunálních služeb a dopravy</w:t>
      </w:r>
      <w:r w:rsidR="00132E5C">
        <w:rPr>
          <w:rFonts w:ascii="Arial" w:hAnsi="Arial" w:cs="Arial"/>
        </w:rPr>
        <w:t xml:space="preserve"> ze</w:t>
      </w:r>
      <w:r w:rsidRPr="00594BBC">
        <w:rPr>
          <w:rFonts w:ascii="Arial" w:hAnsi="Arial" w:cs="Arial"/>
        </w:rPr>
        <w:t xml:space="preserve"> dne </w:t>
      </w:r>
      <w:r w:rsidR="00D11201">
        <w:rPr>
          <w:rFonts w:ascii="Arial" w:hAnsi="Arial" w:cs="Arial"/>
        </w:rPr>
        <w:t>15</w:t>
      </w:r>
      <w:r w:rsidR="00132E5C">
        <w:rPr>
          <w:rFonts w:ascii="Arial" w:hAnsi="Arial" w:cs="Arial"/>
        </w:rPr>
        <w:t xml:space="preserve">. </w:t>
      </w:r>
      <w:r w:rsidR="00D11201">
        <w:rPr>
          <w:rFonts w:ascii="Arial" w:hAnsi="Arial" w:cs="Arial"/>
        </w:rPr>
        <w:t>4</w:t>
      </w:r>
      <w:r w:rsidR="00132E5C">
        <w:rPr>
          <w:rFonts w:ascii="Arial" w:hAnsi="Arial" w:cs="Arial"/>
        </w:rPr>
        <w:t xml:space="preserve">. 2024, </w:t>
      </w:r>
      <w:r w:rsidRPr="00594BBC">
        <w:rPr>
          <w:rFonts w:ascii="Arial" w:hAnsi="Arial" w:cs="Arial"/>
        </w:rPr>
        <w:t>č.j.</w:t>
      </w:r>
      <w:r w:rsidR="00132E5C">
        <w:rPr>
          <w:rFonts w:ascii="Arial" w:hAnsi="Arial" w:cs="Arial"/>
        </w:rPr>
        <w:t xml:space="preserve"> </w:t>
      </w:r>
      <w:r w:rsidR="009B056F">
        <w:rPr>
          <w:rFonts w:ascii="Arial" w:hAnsi="Arial" w:cs="Arial"/>
        </w:rPr>
        <w:t>MUPT/15214/2024</w:t>
      </w:r>
      <w:r w:rsidR="00132E5C">
        <w:rPr>
          <w:rFonts w:ascii="Arial" w:hAnsi="Arial" w:cs="Arial"/>
        </w:rPr>
        <w:t>,</w:t>
      </w:r>
      <w:r w:rsidRPr="00594BBC">
        <w:rPr>
          <w:rFonts w:ascii="Arial" w:hAnsi="Arial" w:cs="Arial"/>
        </w:rPr>
        <w:t xml:space="preserve"> které nabylo právní moci dne </w:t>
      </w:r>
      <w:r w:rsidR="009B056F">
        <w:rPr>
          <w:rFonts w:ascii="Arial" w:hAnsi="Arial" w:cs="Arial"/>
        </w:rPr>
        <w:t>2</w:t>
      </w:r>
      <w:r w:rsidR="00132E5C">
        <w:rPr>
          <w:rFonts w:ascii="Arial" w:hAnsi="Arial" w:cs="Arial"/>
        </w:rPr>
        <w:t xml:space="preserve">. </w:t>
      </w:r>
      <w:r w:rsidR="009B056F">
        <w:rPr>
          <w:rFonts w:ascii="Arial" w:hAnsi="Arial" w:cs="Arial"/>
        </w:rPr>
        <w:t>5</w:t>
      </w:r>
      <w:r w:rsidR="00132E5C">
        <w:rPr>
          <w:rFonts w:ascii="Arial" w:hAnsi="Arial" w:cs="Arial"/>
        </w:rPr>
        <w:t>. 2024.</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4"/>
        <w:gridCol w:w="2749"/>
      </w:tblGrid>
      <w:tr w:rsidR="00132E5C" w:rsidRPr="00BC34BF" w14:paraId="12C9B2EB"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818D97" w14:textId="77777777" w:rsidR="00132E5C" w:rsidRPr="00BC34BF" w:rsidRDefault="00132E5C" w:rsidP="00AE2124">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7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21ABD3" w14:textId="77777777" w:rsidR="00132E5C" w:rsidRPr="00BC34BF" w:rsidRDefault="00132E5C" w:rsidP="00AE2124">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132E5C" w:rsidRPr="00BC34BF" w14:paraId="2E6C4B46"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EE19F1C" w14:textId="2941A9C6" w:rsidR="00132E5C" w:rsidRPr="00BC34BF" w:rsidRDefault="00132E5C" w:rsidP="00AE2124">
            <w:pPr>
              <w:spacing w:after="0"/>
              <w:ind w:left="567" w:hanging="567"/>
              <w:jc w:val="both"/>
              <w:rPr>
                <w:rFonts w:ascii="Arial" w:eastAsia="Times New Roman" w:hAnsi="Arial" w:cs="Arial"/>
                <w:snapToGrid w:val="0"/>
              </w:rPr>
            </w:pPr>
            <w:r>
              <w:rPr>
                <w:rFonts w:ascii="Arial" w:hAnsi="Arial" w:cs="Arial"/>
              </w:rPr>
              <w:t xml:space="preserve">Polní cesta </w:t>
            </w:r>
            <w:r w:rsidR="00CE31C9">
              <w:rPr>
                <w:rFonts w:ascii="Arial" w:hAnsi="Arial" w:cs="Arial"/>
              </w:rPr>
              <w:t>RCH3</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10A1E8CA" w14:textId="77777777" w:rsidR="00132E5C" w:rsidRPr="00BC34BF" w:rsidRDefault="00132E5C" w:rsidP="00AE2124">
            <w:pPr>
              <w:tabs>
                <w:tab w:val="right" w:pos="1026"/>
              </w:tabs>
              <w:spacing w:before="120" w:after="0"/>
              <w:ind w:left="567" w:hanging="567"/>
              <w:jc w:val="right"/>
              <w:rPr>
                <w:rFonts w:ascii="Arial" w:eastAsia="Times New Roman" w:hAnsi="Arial" w:cs="Arial"/>
                <w:snapToGrid w:val="0"/>
              </w:rPr>
            </w:pPr>
            <w:r w:rsidRPr="00594BBC">
              <w:rPr>
                <w:rFonts w:ascii="Arial" w:hAnsi="Arial" w:cs="Arial"/>
                <w:b/>
                <w:highlight w:val="yellow"/>
                <w:lang w:val="x-none"/>
              </w:rPr>
              <w:t>[DOPLNIT]</w:t>
            </w:r>
          </w:p>
        </w:tc>
      </w:tr>
      <w:tr w:rsidR="00132E5C" w:rsidRPr="00BC34BF" w14:paraId="60B9EC14"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90979F" w14:textId="16841B2D" w:rsidR="00132E5C" w:rsidRDefault="00132E5C" w:rsidP="00AE2124">
            <w:pPr>
              <w:spacing w:after="0"/>
              <w:ind w:left="567" w:hanging="567"/>
              <w:jc w:val="both"/>
              <w:rPr>
                <w:rFonts w:ascii="Arial" w:hAnsi="Arial" w:cs="Arial"/>
              </w:rPr>
            </w:pPr>
            <w:r>
              <w:rPr>
                <w:rFonts w:ascii="Arial" w:hAnsi="Arial" w:cs="Arial"/>
              </w:rPr>
              <w:t xml:space="preserve">Polní cesta </w:t>
            </w:r>
            <w:r w:rsidR="00CE31C9">
              <w:rPr>
                <w:rFonts w:ascii="Arial" w:hAnsi="Arial" w:cs="Arial"/>
              </w:rPr>
              <w:t>RCV20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45156469"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689ED09B"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6556B0" w14:textId="2E4861F6" w:rsidR="00C940AC" w:rsidRDefault="00132E5C" w:rsidP="00C940AC">
            <w:pPr>
              <w:spacing w:after="0"/>
              <w:ind w:left="567" w:hanging="567"/>
              <w:jc w:val="both"/>
              <w:rPr>
                <w:rFonts w:ascii="Arial" w:hAnsi="Arial" w:cs="Arial"/>
              </w:rPr>
            </w:pPr>
            <w:r>
              <w:rPr>
                <w:rFonts w:ascii="Arial" w:hAnsi="Arial" w:cs="Arial"/>
              </w:rPr>
              <w:t>Náhradní výsadba</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18BB6859"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62090966"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B5C5F1" w14:textId="77777777" w:rsidR="00132E5C" w:rsidRDefault="00132E5C" w:rsidP="00AE2124">
            <w:pPr>
              <w:spacing w:after="0"/>
              <w:ind w:left="567" w:hanging="567"/>
              <w:jc w:val="both"/>
              <w:rPr>
                <w:rFonts w:ascii="Arial" w:hAnsi="Arial" w:cs="Arial"/>
              </w:rPr>
            </w:pPr>
            <w:r>
              <w:rPr>
                <w:rFonts w:ascii="Arial" w:hAnsi="Arial" w:cs="Arial"/>
              </w:rPr>
              <w:t>Vedlejší rozpočtové náklady</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6B777D26"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310CB2FE"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FBA6BCB" w14:textId="77777777" w:rsidR="00132E5C" w:rsidRPr="00BC34BF" w:rsidRDefault="00132E5C" w:rsidP="00AE2124">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60723" w14:textId="77777777" w:rsidR="00132E5C" w:rsidRPr="00BC34BF" w:rsidRDefault="00132E5C" w:rsidP="00AE2124">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132E5C" w:rsidRPr="00BC34BF" w14:paraId="36EC5109"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3B75B1" w14:textId="77777777" w:rsidR="00132E5C" w:rsidRPr="00BC34BF" w:rsidRDefault="00132E5C" w:rsidP="00AE2124">
            <w:pPr>
              <w:spacing w:after="0"/>
              <w:ind w:left="567" w:hanging="567"/>
              <w:jc w:val="both"/>
              <w:rPr>
                <w:rFonts w:ascii="Arial" w:eastAsia="Times New Roman" w:hAnsi="Arial" w:cs="Arial"/>
                <w:snapToGrid w:val="0"/>
              </w:rPr>
            </w:pPr>
            <w:r w:rsidRPr="00BC34BF">
              <w:rPr>
                <w:rFonts w:ascii="Arial" w:eastAsia="Times New Roman" w:hAnsi="Arial" w:cs="Arial"/>
                <w:snapToGrid w:val="0"/>
              </w:rPr>
              <w:t>DPH 21%</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EE2B7" w14:textId="77777777" w:rsidR="00132E5C" w:rsidRPr="00BC34BF" w:rsidRDefault="00132E5C" w:rsidP="00AE2124">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132E5C" w:rsidRPr="00BC34BF" w14:paraId="2ED143D7"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ED95D8" w14:textId="77777777" w:rsidR="00132E5C" w:rsidRPr="00BC34BF" w:rsidRDefault="00132E5C" w:rsidP="00AE2124">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A5591" w14:textId="77777777" w:rsidR="00132E5C" w:rsidRPr="00BC34BF" w:rsidRDefault="00132E5C" w:rsidP="00AE2124">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557DD17D" w14:textId="1AC70BF2" w:rsidR="00780629" w:rsidRDefault="00780629" w:rsidP="00780629">
      <w:pPr>
        <w:pStyle w:val="Default"/>
        <w:ind w:firstLine="708"/>
        <w:rPr>
          <w:i/>
          <w:iCs/>
          <w:sz w:val="22"/>
          <w:szCs w:val="22"/>
        </w:rPr>
      </w:pPr>
      <w:bookmarkStart w:id="8" w:name="_Hlk36122845"/>
      <w:bookmarkStart w:id="9" w:name="_Hlk36122353"/>
      <w:bookmarkEnd w:id="7"/>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974D044" w14:textId="77777777" w:rsidR="00F20F5D" w:rsidRDefault="00F20F5D" w:rsidP="00F20F5D">
      <w:pPr>
        <w:pStyle w:val="Odstavecseseznamem"/>
        <w:numPr>
          <w:ilvl w:val="0"/>
          <w:numId w:val="12"/>
        </w:numPr>
        <w:spacing w:after="0"/>
        <w:jc w:val="both"/>
        <w:rPr>
          <w:rFonts w:ascii="Arial" w:eastAsiaTheme="minorEastAsia" w:hAnsi="Arial" w:cs="Arial"/>
          <w:iCs/>
          <w:lang w:eastAsia="cs-CZ"/>
        </w:rPr>
      </w:pPr>
      <w:r>
        <w:rPr>
          <w:rFonts w:ascii="Arial" w:eastAsiaTheme="minorEastAsia" w:hAnsi="Arial" w:cs="Arial"/>
          <w:iCs/>
          <w:lang w:eastAsia="cs-CZ"/>
        </w:rPr>
        <w:t xml:space="preserve">Zhotovitel je 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nejdříve však 1. 2. 2025. Bez tohoto potvrzeného protokolu nesmí být faktura vystavena. Přílohou řádně vystavené faktury musí být soupisy provedených prací odsouhlasené technickým dozorem stavebníka a </w:t>
      </w:r>
      <w:r>
        <w:rPr>
          <w:rFonts w:ascii="Arial" w:eastAsiaTheme="minorEastAsia" w:hAnsi="Arial" w:cs="Arial"/>
          <w:iCs/>
          <w:lang w:eastAsia="cs-CZ"/>
        </w:rPr>
        <w:lastRenderedPageBreak/>
        <w:t>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Tato faktura bude doručena objednateli nejdéle do 6. 6. 2025 a bude označena textem „konečná“.</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205AF4B" w14:textId="77777777" w:rsidR="00C9764D" w:rsidRPr="00594BBC" w:rsidRDefault="00C9764D" w:rsidP="00C9764D">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7F229B78" w14:textId="77777777" w:rsidR="00C9764D" w:rsidRPr="00594BBC" w:rsidRDefault="00C9764D" w:rsidP="00C9764D">
      <w:pPr>
        <w:pStyle w:val="Odstavecseseznamem"/>
        <w:jc w:val="both"/>
        <w:rPr>
          <w:rFonts w:ascii="Arial" w:hAnsi="Arial" w:cs="Arial"/>
        </w:rPr>
      </w:pPr>
      <w:r w:rsidRPr="00876268">
        <w:rPr>
          <w:rFonts w:ascii="Arial" w:hAnsi="Arial" w:cs="Arial"/>
          <w:b/>
          <w:bCs/>
          <w:u w:val="single"/>
        </w:rPr>
        <w:t>Odběratel:</w:t>
      </w:r>
      <w:r w:rsidRPr="00594BBC">
        <w:rPr>
          <w:rFonts w:ascii="Arial" w:hAnsi="Arial" w:cs="Arial"/>
        </w:rPr>
        <w:t xml:space="preserve"> Státní pozemkový úřad, Praha 3, Husinecká 1024/11a, PSČ 130 00, IČO 01312774</w:t>
      </w:r>
    </w:p>
    <w:p w14:paraId="6DB358E1" w14:textId="77777777" w:rsidR="00C9764D" w:rsidRPr="00594BBC" w:rsidRDefault="00C9764D" w:rsidP="00C9764D">
      <w:pPr>
        <w:pStyle w:val="Odstavecseseznamem"/>
        <w:jc w:val="both"/>
        <w:rPr>
          <w:rFonts w:ascii="Arial" w:hAnsi="Arial" w:cs="Arial"/>
        </w:rPr>
      </w:pPr>
      <w:r w:rsidRPr="00876268">
        <w:rPr>
          <w:rFonts w:ascii="Arial" w:hAnsi="Arial" w:cs="Arial"/>
          <w:b/>
          <w:bCs/>
          <w:u w:val="single"/>
        </w:rPr>
        <w:t>Konečný příjemce:</w:t>
      </w:r>
      <w:r>
        <w:rPr>
          <w:rFonts w:ascii="Arial" w:hAnsi="Arial" w:cs="Arial"/>
        </w:rPr>
        <w:t xml:space="preserve"> Státní pozemkový úřad, KPÚ pro Jihočeský kraj, Pobočka Prachatice, Vodňanská 329, 383 01 Prachatice.</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w:t>
      </w:r>
      <w:r w:rsidRPr="00D9780F">
        <w:rPr>
          <w:rFonts w:ascii="Arial" w:hAnsi="Arial" w:cs="Arial"/>
          <w:lang w:val="x-none"/>
        </w:rPr>
        <w:lastRenderedPageBreak/>
        <w:t>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6F344734"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sidR="00E90A73">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E90A73">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36E76B60" w14:textId="77777777" w:rsidR="004E0588" w:rsidRPr="00E31966" w:rsidRDefault="004E0588" w:rsidP="004E0588">
      <w:pPr>
        <w:ind w:left="720"/>
        <w:contextualSpacing/>
        <w:jc w:val="both"/>
        <w:rPr>
          <w:rFonts w:ascii="Arial" w:eastAsiaTheme="minorEastAsia" w:hAnsi="Arial" w:cs="Arial"/>
          <w:lang w:eastAsia="cs-CZ"/>
        </w:rPr>
      </w:pPr>
    </w:p>
    <w:p w14:paraId="0753F300"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p>
    <w:p w14:paraId="457827D4" w14:textId="3A9DF395"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10</w:t>
      </w:r>
      <w:r w:rsidR="00E31966" w:rsidRPr="00E31966">
        <w:rPr>
          <w:rFonts w:ascii="Arial" w:eastAsiaTheme="minorEastAsia" w:hAnsi="Arial" w:cs="Arial"/>
          <w:b/>
          <w:bCs/>
          <w:lang w:eastAsia="cs-CZ"/>
        </w:rPr>
        <w:t xml:space="preserve"> </w:t>
      </w:r>
      <w:bookmarkStart w:id="17" w:name="_Hlk96425213"/>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w:t>
      </w:r>
      <w:bookmarkEnd w:id="17"/>
      <w:r w:rsidR="00E31966" w:rsidRPr="00E31966">
        <w:rPr>
          <w:rFonts w:ascii="Arial" w:eastAsiaTheme="minorEastAsia" w:hAnsi="Arial" w:cs="Arial"/>
          <w:lang w:eastAsia="cs-CZ"/>
        </w:rPr>
        <w:t xml:space="preserve">  </w:t>
      </w:r>
      <w:r w:rsidR="00E31966" w:rsidRPr="00E31966">
        <w:rPr>
          <w:rFonts w:ascii="Arial" w:eastAsiaTheme="minorEastAsia" w:hAnsi="Arial" w:cs="Arial"/>
          <w:lang w:eastAsia="cs-CZ"/>
        </w:rPr>
        <w:tab/>
      </w:r>
      <w:r w:rsidR="00E31966" w:rsidRPr="00E31966">
        <w:rPr>
          <w:rFonts w:ascii="Arial" w:eastAsiaTheme="minorEastAsia" w:hAnsi="Arial" w:cs="Arial"/>
          <w:lang w:eastAsia="cs-CZ"/>
        </w:rPr>
        <w:tab/>
      </w:r>
    </w:p>
    <w:p w14:paraId="2FC3A5C0"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bookmarkStart w:id="18" w:name="_Hlk96425248"/>
    </w:p>
    <w:p w14:paraId="2D9CC74F" w14:textId="368F3A7D"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 xml:space="preserve">30 </w:t>
      </w:r>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 xml:space="preserve">.  </w:t>
      </w:r>
      <w:bookmarkEnd w:id="18"/>
    </w:p>
    <w:p w14:paraId="58F9FBD3"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p>
    <w:p w14:paraId="7296ECA0" w14:textId="42192054"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15. května 2025</w:t>
      </w:r>
    </w:p>
    <w:p w14:paraId="3DBDF590" w14:textId="77777777" w:rsidR="00586DD7" w:rsidRPr="00586DD7"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p>
    <w:p w14:paraId="2300A88B" w14:textId="71A3B599" w:rsidR="00E31966" w:rsidRPr="00E31966" w:rsidRDefault="00021CB4" w:rsidP="00544855">
      <w:pPr>
        <w:ind w:left="2880"/>
        <w:contextualSpacing/>
        <w:rPr>
          <w:rFonts w:ascii="Arial" w:eastAsiaTheme="minorEastAsia" w:hAnsi="Arial" w:cs="Arial"/>
          <w:lang w:eastAsia="cs-CZ"/>
        </w:rPr>
      </w:pPr>
      <w:r w:rsidRPr="00021CB4">
        <w:rPr>
          <w:rFonts w:ascii="Arial" w:eastAsiaTheme="minorEastAsia" w:hAnsi="Arial" w:cs="Arial"/>
          <w:b/>
          <w:lang w:eastAsia="cs-CZ"/>
        </w:rPr>
        <w:t>po vydání kolaudačního souhlasu</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lastRenderedPageBreak/>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493F91CF" w14:textId="77777777" w:rsidR="004E0588" w:rsidRDefault="004E0588" w:rsidP="00E31966">
      <w:pPr>
        <w:ind w:left="720"/>
        <w:contextualSpacing/>
        <w:jc w:val="both"/>
        <w:rPr>
          <w:rFonts w:ascii="Arial" w:hAnsi="Arial" w:cs="Arial"/>
        </w:rPr>
      </w:pPr>
    </w:p>
    <w:p w14:paraId="24553357" w14:textId="670F1904" w:rsidR="00E31966" w:rsidRPr="004E0588" w:rsidRDefault="00E31966" w:rsidP="00E31966">
      <w:pPr>
        <w:ind w:left="720"/>
        <w:contextualSpacing/>
        <w:jc w:val="both"/>
        <w:rPr>
          <w:rFonts w:ascii="Arial" w:hAnsi="Arial" w:cs="Arial"/>
          <w:u w:val="single"/>
        </w:rPr>
      </w:pPr>
      <w:r w:rsidRPr="004E0588">
        <w:rPr>
          <w:rFonts w:ascii="Arial" w:hAnsi="Arial" w:cs="Arial"/>
          <w:u w:val="single"/>
        </w:rPr>
        <w:t>Uzlové body – definované fáze výstavby díla či jen objektu:</w:t>
      </w:r>
    </w:p>
    <w:p w14:paraId="739F572F" w14:textId="5A2F0FF3" w:rsidR="00E31966" w:rsidRPr="00E31966" w:rsidRDefault="00C4763B" w:rsidP="00E31966">
      <w:pPr>
        <w:ind w:left="720"/>
        <w:contextualSpacing/>
        <w:jc w:val="both"/>
        <w:rPr>
          <w:rFonts w:ascii="Arial" w:eastAsiaTheme="minorEastAsia" w:hAnsi="Arial" w:cs="Arial"/>
          <w:lang w:eastAsia="cs-CZ"/>
        </w:rPr>
      </w:pPr>
      <w:r>
        <w:rPr>
          <w:rFonts w:ascii="Arial" w:eastAsiaTheme="minorEastAsia" w:hAnsi="Arial" w:cs="Arial"/>
          <w:b/>
          <w:bCs/>
          <w:lang w:val="en-US" w:eastAsia="cs-CZ"/>
        </w:rPr>
        <w:t xml:space="preserve">Dokončení úpravy pláně polních cest </w:t>
      </w:r>
      <w:r w:rsidR="009B056F">
        <w:rPr>
          <w:rFonts w:ascii="Arial" w:eastAsiaTheme="minorEastAsia" w:hAnsi="Arial" w:cs="Arial"/>
          <w:b/>
          <w:bCs/>
          <w:lang w:val="en-US" w:eastAsia="cs-CZ"/>
        </w:rPr>
        <w:t>RCH3 a RCV20</w:t>
      </w:r>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od nabytí účinnosti smlouvy</w:t>
      </w:r>
    </w:p>
    <w:p w14:paraId="1D22E7B2" w14:textId="77777777" w:rsidR="00C4763B" w:rsidRDefault="00C4763B" w:rsidP="00E31966">
      <w:pPr>
        <w:ind w:left="720"/>
        <w:contextualSpacing/>
        <w:jc w:val="both"/>
        <w:rPr>
          <w:rFonts w:ascii="Arial" w:eastAsiaTheme="minorEastAsia" w:hAnsi="Arial" w:cs="Arial"/>
          <w:b/>
          <w:bCs/>
          <w:highlight w:val="yellow"/>
          <w:lang w:val="en-US" w:eastAsia="cs-CZ"/>
        </w:rPr>
      </w:pPr>
    </w:p>
    <w:p w14:paraId="42E0AA53" w14:textId="234F843F" w:rsidR="00E31966" w:rsidRDefault="00C4763B" w:rsidP="00E31966">
      <w:pPr>
        <w:ind w:left="720"/>
        <w:contextualSpacing/>
        <w:jc w:val="both"/>
        <w:rPr>
          <w:rFonts w:ascii="Arial" w:eastAsiaTheme="minorEastAsia" w:hAnsi="Arial" w:cs="Arial"/>
          <w:b/>
          <w:bCs/>
          <w:lang w:eastAsia="cs-CZ"/>
        </w:rPr>
      </w:pPr>
      <w:r>
        <w:rPr>
          <w:rFonts w:ascii="Arial" w:eastAsiaTheme="minorEastAsia" w:hAnsi="Arial" w:cs="Arial"/>
          <w:b/>
          <w:bCs/>
          <w:lang w:eastAsia="cs-CZ"/>
        </w:rPr>
        <w:t xml:space="preserve">Dokončení pokládky štěrkodrti polních cest </w:t>
      </w:r>
      <w:r w:rsidR="009B056F">
        <w:rPr>
          <w:rFonts w:ascii="Arial" w:eastAsiaTheme="minorEastAsia" w:hAnsi="Arial" w:cs="Arial"/>
          <w:b/>
          <w:bCs/>
          <w:lang w:eastAsia="cs-CZ"/>
        </w:rPr>
        <w:t>RCH3 a RCV20</w:t>
      </w:r>
      <w:r>
        <w:rPr>
          <w:rFonts w:ascii="Arial" w:eastAsiaTheme="minorEastAsia" w:hAnsi="Arial" w:cs="Arial"/>
          <w:b/>
          <w:bCs/>
          <w:lang w:eastAsia="cs-CZ"/>
        </w:rPr>
        <w:t xml:space="preserve"> </w:t>
      </w:r>
      <w:r w:rsidR="00E31966" w:rsidRPr="00E31966">
        <w:rPr>
          <w:rFonts w:ascii="Arial" w:eastAsiaTheme="minorEastAsia" w:hAnsi="Arial" w:cs="Arial"/>
          <w:lang w:eastAsia="cs-CZ"/>
        </w:rPr>
        <w:t xml:space="preserve">- lhůta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 smlouvy</w:t>
      </w:r>
    </w:p>
    <w:p w14:paraId="588DFDE9" w14:textId="77777777" w:rsidR="00C4763B" w:rsidRPr="00E31966" w:rsidRDefault="00C4763B" w:rsidP="00E31966">
      <w:pPr>
        <w:ind w:left="720"/>
        <w:contextualSpacing/>
        <w:jc w:val="both"/>
        <w:rPr>
          <w:rFonts w:ascii="Arial" w:eastAsiaTheme="minorEastAsia" w:hAnsi="Arial" w:cs="Arial"/>
          <w:bCs/>
          <w:lang w:val="en-US" w:eastAsia="cs-CZ"/>
        </w:rPr>
      </w:pPr>
    </w:p>
    <w:p w14:paraId="18479C7F" w14:textId="5D330573" w:rsidR="00C4763B" w:rsidRDefault="00C4763B" w:rsidP="00C4763B">
      <w:pPr>
        <w:ind w:left="709"/>
        <w:contextualSpacing/>
        <w:jc w:val="both"/>
        <w:rPr>
          <w:rFonts w:ascii="Arial" w:eastAsiaTheme="minorEastAsia" w:hAnsi="Arial" w:cs="Arial"/>
          <w:lang w:eastAsia="cs-CZ"/>
        </w:rPr>
      </w:pPr>
      <w:r>
        <w:rPr>
          <w:rFonts w:ascii="Arial" w:eastAsiaTheme="minorEastAsia" w:hAnsi="Arial" w:cs="Arial"/>
          <w:b/>
          <w:bCs/>
          <w:lang w:val="en-US" w:eastAsia="cs-CZ"/>
        </w:rPr>
        <w:t xml:space="preserve">Dokončení pokládky asfaltobetonu polní cesty </w:t>
      </w:r>
      <w:r w:rsidR="009B056F">
        <w:rPr>
          <w:rFonts w:ascii="Arial" w:eastAsiaTheme="minorEastAsia" w:hAnsi="Arial" w:cs="Arial"/>
          <w:b/>
          <w:bCs/>
          <w:lang w:val="en-US" w:eastAsia="cs-CZ"/>
        </w:rPr>
        <w:t>RCH3</w:t>
      </w:r>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w:t>
      </w:r>
    </w:p>
    <w:p w14:paraId="3FF2FC8E" w14:textId="296EBCA4" w:rsidR="00E31966" w:rsidRDefault="00E31966" w:rsidP="00C4763B">
      <w:pPr>
        <w:ind w:left="709"/>
        <w:contextualSpacing/>
        <w:jc w:val="both"/>
        <w:rPr>
          <w:rFonts w:ascii="Arial" w:eastAsiaTheme="minorEastAsia" w:hAnsi="Arial" w:cs="Arial"/>
          <w:b/>
          <w:bCs/>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7DF7F0E8" w14:textId="77777777" w:rsidR="00C4763B" w:rsidRDefault="00C4763B" w:rsidP="00C4763B">
      <w:pPr>
        <w:ind w:left="709"/>
        <w:contextualSpacing/>
        <w:jc w:val="both"/>
        <w:rPr>
          <w:rFonts w:ascii="Arial" w:eastAsiaTheme="minorEastAsia" w:hAnsi="Arial" w:cs="Arial"/>
          <w:b/>
          <w:bCs/>
          <w:lang w:eastAsia="cs-CZ"/>
        </w:rPr>
      </w:pPr>
    </w:p>
    <w:p w14:paraId="318EA43F" w14:textId="37C78C3A" w:rsidR="00C4763B" w:rsidRDefault="00C4763B" w:rsidP="00C4763B">
      <w:pPr>
        <w:ind w:left="709"/>
        <w:contextualSpacing/>
        <w:jc w:val="both"/>
        <w:rPr>
          <w:rFonts w:ascii="Arial" w:eastAsiaTheme="minorEastAsia" w:hAnsi="Arial" w:cs="Arial"/>
          <w:b/>
          <w:bCs/>
          <w:lang w:eastAsia="cs-CZ"/>
        </w:rPr>
      </w:pPr>
      <w:r>
        <w:rPr>
          <w:rFonts w:ascii="Arial" w:eastAsiaTheme="minorEastAsia" w:hAnsi="Arial" w:cs="Arial"/>
          <w:b/>
          <w:bCs/>
          <w:lang w:val="en-US" w:eastAsia="cs-CZ"/>
        </w:rPr>
        <w:t xml:space="preserve">Dokončení pokládky penetračního makadamu polních cest </w:t>
      </w:r>
      <w:r w:rsidR="009B056F">
        <w:rPr>
          <w:rFonts w:ascii="Arial" w:eastAsiaTheme="minorEastAsia" w:hAnsi="Arial" w:cs="Arial"/>
          <w:b/>
          <w:bCs/>
          <w:lang w:val="en-US" w:eastAsia="cs-CZ"/>
        </w:rPr>
        <w:t>RCV20</w:t>
      </w:r>
      <w:r>
        <w:rPr>
          <w:rFonts w:ascii="Arial" w:eastAsiaTheme="minorEastAsia" w:hAnsi="Arial" w:cs="Arial"/>
          <w:b/>
          <w:bCs/>
          <w:lang w:val="en-US" w:eastAsia="cs-CZ"/>
        </w:rPr>
        <w:t xml:space="preserve"> </w:t>
      </w: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275C47D4" w14:textId="77777777" w:rsidR="00E31966" w:rsidRPr="00E31966" w:rsidRDefault="00E31966" w:rsidP="00C4763B">
      <w:pPr>
        <w:ind w:left="709"/>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5"/>
    <w:bookmarkEnd w:id="16"/>
    <w:p w14:paraId="1C3976E1" w14:textId="77777777" w:rsidR="004E0588" w:rsidRDefault="004E0588" w:rsidP="00325832">
      <w:pPr>
        <w:jc w:val="center"/>
        <w:rPr>
          <w:rFonts w:ascii="Arial" w:hAnsi="Arial" w:cs="Arial"/>
          <w:b/>
          <w:u w:val="single"/>
        </w:rPr>
      </w:pPr>
    </w:p>
    <w:p w14:paraId="5F09FA9A" w14:textId="26C9867F"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w:t>
      </w:r>
      <w:r w:rsidR="009A6F40" w:rsidRPr="00D9780F">
        <w:rPr>
          <w:rFonts w:ascii="Arial" w:hAnsi="Arial" w:cs="Arial"/>
        </w:rPr>
        <w:lastRenderedPageBreak/>
        <w:t xml:space="preserve">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r w:rsidRPr="00D9780F">
        <w:rPr>
          <w:rFonts w:ascii="Arial" w:hAnsi="Arial" w:cs="Arial"/>
        </w:rPr>
        <w:t>ZoBP</w:t>
      </w:r>
      <w:bookmarkEnd w:id="20"/>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7AAF1718" w14:textId="471BB6FC" w:rsidR="00BB4203" w:rsidRDefault="00BB4203"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FD8D3E6"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A78B7">
        <w:rPr>
          <w:rFonts w:ascii="Arial" w:hAnsi="Arial" w:cs="Arial"/>
        </w:rPr>
        <w:t xml:space="preserve">minimálně </w:t>
      </w:r>
      <w:r w:rsidR="009B056F">
        <w:rPr>
          <w:rFonts w:ascii="Arial" w:hAnsi="Arial" w:cs="Arial"/>
          <w:b/>
          <w:bCs/>
        </w:rPr>
        <w:t>11 800</w:t>
      </w:r>
      <w:r w:rsidR="002A78B7" w:rsidRPr="002A78B7">
        <w:rPr>
          <w:rFonts w:ascii="Arial" w:hAnsi="Arial" w:cs="Arial"/>
          <w:b/>
          <w:bCs/>
        </w:rPr>
        <w:t> 000 Kč včetně DPH</w:t>
      </w:r>
      <w:r w:rsidRPr="002A78B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5FD26EAE" w:rsidR="00E31966" w:rsidRPr="00F6449D"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644DA2">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w:t>
      </w:r>
      <w:r w:rsidR="00E31966" w:rsidRPr="00F6449D">
        <w:rPr>
          <w:rFonts w:ascii="Arial" w:hAnsi="Arial" w:cs="Arial"/>
        </w:rPr>
        <w:t>který bude datumově konkretizovat lhůty jednotlivých fází stavby uvedené v čl. V</w:t>
      </w:r>
      <w:r w:rsidR="00B640E7" w:rsidRPr="00F6449D">
        <w:rPr>
          <w:rFonts w:ascii="Arial" w:hAnsi="Arial" w:cs="Arial"/>
        </w:rPr>
        <w:t>. </w:t>
      </w:r>
      <w:r w:rsidR="00E31966" w:rsidRPr="00F6449D">
        <w:rPr>
          <w:rFonts w:ascii="Arial" w:hAnsi="Arial" w:cs="Arial"/>
        </w:rPr>
        <w:t>odst</w:t>
      </w:r>
      <w:r w:rsidR="00B640E7" w:rsidRPr="00F6449D">
        <w:rPr>
          <w:rFonts w:ascii="Arial" w:hAnsi="Arial" w:cs="Arial"/>
        </w:rPr>
        <w:t>.</w:t>
      </w:r>
      <w:r w:rsidR="00E31966" w:rsidRPr="00F6449D">
        <w:rPr>
          <w:rFonts w:ascii="Arial" w:hAnsi="Arial" w:cs="Arial"/>
        </w:rPr>
        <w:t xml:space="preserve"> </w:t>
      </w:r>
      <w:r w:rsidR="00B640E7" w:rsidRPr="00F6449D">
        <w:rPr>
          <w:rFonts w:ascii="Arial" w:hAnsi="Arial" w:cs="Arial"/>
        </w:rPr>
        <w:t>4</w:t>
      </w:r>
      <w:r w:rsidR="00E31966" w:rsidRPr="00F6449D">
        <w:rPr>
          <w:rFonts w:ascii="Arial" w:hAnsi="Arial" w:cs="Arial"/>
        </w:rPr>
        <w:t>. 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9274893" w14:textId="77777777" w:rsidR="006861FC" w:rsidRDefault="006861FC"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lastRenderedPageBreak/>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B6F322E" w:rsidR="00414852" w:rsidRPr="00C74FCE"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w:t>
      </w:r>
      <w:r w:rsidRPr="00C74FCE">
        <w:rPr>
          <w:rFonts w:ascii="Arial" w:hAnsi="Arial" w:cs="Arial"/>
          <w:lang w:val="x-none"/>
        </w:rPr>
        <w:t>předání dokladů je Státní pozemkový úřad</w:t>
      </w:r>
      <w:r w:rsidR="00C74FCE" w:rsidRPr="00C74FCE">
        <w:rPr>
          <w:rFonts w:ascii="Arial" w:hAnsi="Arial" w:cs="Arial"/>
        </w:rPr>
        <w:t xml:space="preserve">, </w:t>
      </w:r>
      <w:r w:rsidRPr="00C74FCE">
        <w:rPr>
          <w:rFonts w:ascii="Arial" w:hAnsi="Arial" w:cs="Arial"/>
          <w:lang w:val="x-none"/>
        </w:rPr>
        <w:t>Krajský pozemkový úřad</w:t>
      </w:r>
      <w:r w:rsidR="000E424C" w:rsidRPr="00C74FCE">
        <w:rPr>
          <w:rFonts w:ascii="Arial" w:hAnsi="Arial" w:cs="Arial"/>
        </w:rPr>
        <w:t xml:space="preserve"> pro</w:t>
      </w:r>
      <w:r w:rsidR="00C74FCE" w:rsidRPr="00C74FCE">
        <w:rPr>
          <w:rFonts w:ascii="Arial" w:hAnsi="Arial" w:cs="Arial"/>
        </w:rPr>
        <w:t xml:space="preserve"> Jihočeský kraj, Pobočka Prachatice, Vodňanská 329, 383 01 Prachatice.</w:t>
      </w:r>
      <w:r w:rsidRPr="00C74FCE">
        <w:rPr>
          <w:rFonts w:ascii="Arial" w:hAnsi="Arial" w:cs="Arial"/>
          <w:bCs/>
          <w:lang w:val="en-US"/>
        </w:rPr>
        <w:t xml:space="preserve">  </w:t>
      </w:r>
      <w:r w:rsidRPr="00C74FCE">
        <w:rPr>
          <w:rFonts w:ascii="Arial" w:hAnsi="Arial" w:cs="Arial"/>
          <w:lang w:val="x-none"/>
        </w:rPr>
        <w:t xml:space="preserve"> </w:t>
      </w:r>
    </w:p>
    <w:p w14:paraId="03BC0663" w14:textId="1CE2FECF" w:rsidR="00D511D5" w:rsidRPr="003027EE" w:rsidRDefault="00D511D5" w:rsidP="00C74FCE">
      <w:pPr>
        <w:pStyle w:val="Odstavecseseznamem"/>
        <w:numPr>
          <w:ilvl w:val="0"/>
          <w:numId w:val="32"/>
        </w:numPr>
        <w:spacing w:after="0"/>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C74FCE">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lastRenderedPageBreak/>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22F8A044" w14:textId="3CDD02DC"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w:t>
      </w:r>
      <w:r w:rsidR="00C74FCE">
        <w:rPr>
          <w:rFonts w:cs="Arial"/>
          <w:szCs w:val="22"/>
          <w:lang w:val="cs-CZ" w:eastAsia="en-US"/>
        </w:rPr>
        <w:t xml:space="preserve"> </w:t>
      </w: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w:t>
      </w:r>
      <w:r w:rsidRPr="00D9780F">
        <w:rPr>
          <w:rFonts w:ascii="Arial" w:hAnsi="Arial" w:cs="Arial"/>
          <w:lang w:val="x-none"/>
        </w:rPr>
        <w:lastRenderedPageBreak/>
        <w:t xml:space="preserve">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098BBAFB"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510D5D">
        <w:rPr>
          <w:rFonts w:ascii="Arial" w:hAnsi="Arial" w:cs="Arial"/>
        </w:rPr>
        <w:t>.</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36257DA" w:rsidR="00502776" w:rsidRPr="00D9780F" w:rsidRDefault="00502776" w:rsidP="00EF6D19">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Zhotovitel se zavazuje uhradit smluvní pokutu ve výši</w:t>
      </w:r>
      <w:r w:rsidR="00510D5D">
        <w:rPr>
          <w:rFonts w:ascii="Arial" w:hAnsi="Arial" w:cs="Arial"/>
        </w:rPr>
        <w:t xml:space="preserve"> 0,5 % z </w:t>
      </w:r>
      <w:r w:rsidRPr="00D9780F">
        <w:rPr>
          <w:rFonts w:ascii="Arial" w:hAnsi="Arial" w:cs="Arial"/>
          <w:lang w:val="x-none"/>
        </w:rPr>
        <w:t xml:space="preserve">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053D6E4B" w14:textId="5B8406B7" w:rsidR="00502776" w:rsidRPr="00593BD7" w:rsidRDefault="00502776" w:rsidP="00EF6D19">
      <w:pPr>
        <w:pStyle w:val="Odstavecseseznamem"/>
        <w:numPr>
          <w:ilvl w:val="0"/>
          <w:numId w:val="31"/>
        </w:numPr>
        <w:jc w:val="both"/>
        <w:rPr>
          <w:rFonts w:ascii="Arial" w:hAnsi="Arial" w:cs="Arial"/>
          <w:i/>
          <w:lang w:val="x-none"/>
        </w:rPr>
      </w:pPr>
      <w:bookmarkStart w:id="34" w:name="_Ref376379666"/>
      <w:r w:rsidRPr="00593BD7">
        <w:rPr>
          <w:rFonts w:ascii="Arial" w:hAnsi="Arial" w:cs="Arial"/>
          <w:lang w:val="x-none"/>
        </w:rPr>
        <w:t>Zhotovitel se zavazuje uhradit smluvní pokutu ve výši 0</w:t>
      </w:r>
      <w:r w:rsidR="00593BD7" w:rsidRPr="00593BD7">
        <w:rPr>
          <w:rFonts w:ascii="Arial" w:hAnsi="Arial" w:cs="Arial"/>
        </w:rPr>
        <w:t>,1 % z</w:t>
      </w:r>
      <w:r w:rsidRPr="00593BD7">
        <w:rPr>
          <w:rFonts w:ascii="Arial" w:hAnsi="Arial" w:cs="Arial"/>
          <w:lang w:val="x-none"/>
        </w:rPr>
        <w:t> celkové ceny díla bez DPH</w:t>
      </w:r>
      <w:r w:rsidRPr="00593BD7" w:rsidDel="00275DB5">
        <w:rPr>
          <w:rFonts w:ascii="Arial" w:hAnsi="Arial" w:cs="Arial"/>
          <w:lang w:val="x-none"/>
        </w:rPr>
        <w:t xml:space="preserve"> </w:t>
      </w:r>
      <w:r w:rsidRPr="00593BD7">
        <w:rPr>
          <w:rFonts w:ascii="Arial" w:hAnsi="Arial" w:cs="Arial"/>
          <w:lang w:val="x-none"/>
        </w:rPr>
        <w:t xml:space="preserve">za každý i započatý </w:t>
      </w:r>
      <w:r w:rsidRPr="00593BD7">
        <w:rPr>
          <w:rFonts w:ascii="Arial" w:hAnsi="Arial" w:cs="Arial"/>
        </w:rPr>
        <w:t xml:space="preserve">kalendářní </w:t>
      </w:r>
      <w:r w:rsidRPr="00593BD7">
        <w:rPr>
          <w:rFonts w:ascii="Arial" w:hAnsi="Arial" w:cs="Arial"/>
          <w:lang w:val="x-none"/>
        </w:rPr>
        <w:t xml:space="preserve">den prodlení s dílčími </w:t>
      </w:r>
      <w:r w:rsidR="00300B64" w:rsidRPr="00593BD7">
        <w:rPr>
          <w:rFonts w:ascii="Arial" w:hAnsi="Arial" w:cs="Arial"/>
        </w:rPr>
        <w:t>lhůtami</w:t>
      </w:r>
      <w:r w:rsidRPr="00593BD7">
        <w:rPr>
          <w:rFonts w:ascii="Arial" w:hAnsi="Arial" w:cs="Arial"/>
          <w:lang w:val="x-none"/>
        </w:rPr>
        <w:t xml:space="preserve"> jednotlivých fází stavby dle </w:t>
      </w:r>
      <w:r w:rsidRPr="00593BD7">
        <w:rPr>
          <w:rFonts w:ascii="Arial" w:hAnsi="Arial" w:cs="Arial"/>
        </w:rPr>
        <w:t xml:space="preserve"> </w:t>
      </w:r>
      <w:r w:rsidRPr="00593BD7">
        <w:rPr>
          <w:rFonts w:ascii="Arial" w:hAnsi="Arial" w:cs="Arial"/>
          <w:lang w:val="x-none"/>
        </w:rPr>
        <w:t>této smlouvy</w:t>
      </w:r>
      <w:r w:rsidRPr="00593BD7">
        <w:rPr>
          <w:rFonts w:ascii="Arial" w:hAnsi="Arial" w:cs="Arial"/>
          <w:i/>
          <w:lang w:val="x-none"/>
        </w:rPr>
        <w:t>.</w:t>
      </w:r>
      <w:bookmarkEnd w:id="34"/>
      <w:r w:rsidRPr="00593BD7">
        <w:rPr>
          <w:rFonts w:ascii="Arial" w:hAnsi="Arial" w:cs="Arial"/>
          <w:i/>
        </w:rPr>
        <w:t xml:space="preserve"> </w:t>
      </w:r>
    </w:p>
    <w:p w14:paraId="20BCF350" w14:textId="6840AB5F"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593BD7">
        <w:rPr>
          <w:rFonts w:ascii="Arial" w:hAnsi="Arial" w:cs="Arial"/>
          <w:lang w:val="x-none"/>
        </w:rPr>
        <w:t>Zhotovitel se zavazuje uhradit smluvní pokutu ve výši</w:t>
      </w:r>
      <w:r w:rsidR="00593BD7" w:rsidRPr="00593BD7">
        <w:rPr>
          <w:rFonts w:ascii="Arial" w:hAnsi="Arial" w:cs="Arial"/>
        </w:rPr>
        <w:t xml:space="preserve"> 0,5 % z</w:t>
      </w:r>
      <w:r w:rsidRPr="00593BD7">
        <w:rPr>
          <w:rFonts w:ascii="Arial" w:hAnsi="Arial" w:cs="Arial"/>
          <w:lang w:val="x-none"/>
        </w:rPr>
        <w:t> celkové ceny díla bez DPH</w:t>
      </w:r>
      <w:r w:rsidRPr="00593BD7" w:rsidDel="00275DB5">
        <w:rPr>
          <w:rFonts w:ascii="Arial" w:hAnsi="Arial" w:cs="Arial"/>
          <w:lang w:val="x-none"/>
        </w:rPr>
        <w:t xml:space="preserve"> </w:t>
      </w:r>
      <w:r w:rsidRPr="00593BD7">
        <w:rPr>
          <w:rFonts w:ascii="Arial" w:hAnsi="Arial" w:cs="Arial"/>
          <w:lang w:val="x-none"/>
        </w:rPr>
        <w:t xml:space="preserve">za každý i započatý </w:t>
      </w:r>
      <w:r w:rsidRPr="00593BD7">
        <w:rPr>
          <w:rFonts w:ascii="Arial" w:hAnsi="Arial" w:cs="Arial"/>
        </w:rPr>
        <w:t xml:space="preserve">kalendářní </w:t>
      </w:r>
      <w:r w:rsidRPr="00593BD7">
        <w:rPr>
          <w:rFonts w:ascii="Arial" w:hAnsi="Arial" w:cs="Arial"/>
          <w:lang w:val="x-none"/>
        </w:rPr>
        <w:t>den prodlení s předáním dokončeného díla dle</w:t>
      </w:r>
      <w:r w:rsidRPr="00D9780F">
        <w:rPr>
          <w:rFonts w:ascii="Arial" w:hAnsi="Arial" w:cs="Arial"/>
          <w:lang w:val="x-none"/>
        </w:rPr>
        <w:t xml:space="preserve"> této smlouvy.</w:t>
      </w:r>
      <w:bookmarkEnd w:id="35"/>
      <w:r w:rsidRPr="00D9780F">
        <w:rPr>
          <w:rFonts w:ascii="Arial" w:hAnsi="Arial" w:cs="Arial"/>
          <w:lang w:val="x-none"/>
        </w:rPr>
        <w:t xml:space="preserve"> </w:t>
      </w:r>
    </w:p>
    <w:p w14:paraId="533E4B17" w14:textId="12F146F8"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w:t>
      </w:r>
      <w:r w:rsidRPr="00593BD7">
        <w:rPr>
          <w:rFonts w:ascii="Arial" w:hAnsi="Arial" w:cs="Arial"/>
          <w:lang w:val="x-none"/>
        </w:rPr>
        <w:t xml:space="preserve">zavazuje uhradit smluvní pokutu ve výši </w:t>
      </w:r>
      <w:r w:rsidR="00593BD7" w:rsidRPr="00593BD7">
        <w:rPr>
          <w:rFonts w:ascii="Arial" w:hAnsi="Arial" w:cs="Arial"/>
        </w:rPr>
        <w:t xml:space="preserve">0,5 % </w:t>
      </w:r>
      <w:r w:rsidRPr="00593BD7">
        <w:rPr>
          <w:rFonts w:ascii="Arial" w:hAnsi="Arial" w:cs="Arial"/>
          <w:lang w:val="x-none"/>
        </w:rPr>
        <w:t>z celkové ceny díla bez DPH za každý i započatý</w:t>
      </w:r>
      <w:r w:rsidRPr="00593BD7">
        <w:rPr>
          <w:rFonts w:ascii="Arial" w:hAnsi="Arial" w:cs="Arial"/>
        </w:rPr>
        <w:t xml:space="preserve"> kalendářní</w:t>
      </w:r>
      <w:r w:rsidRPr="00593BD7">
        <w:rPr>
          <w:rFonts w:ascii="Arial" w:hAnsi="Arial" w:cs="Arial"/>
          <w:lang w:val="x-none"/>
        </w:rPr>
        <w:t xml:space="preserve"> den prodlení se sjednan</w:t>
      </w:r>
      <w:r w:rsidR="00300B64" w:rsidRPr="00593BD7">
        <w:rPr>
          <w:rFonts w:ascii="Arial" w:hAnsi="Arial" w:cs="Arial"/>
        </w:rPr>
        <w:t>ou</w:t>
      </w:r>
      <w:r w:rsidRPr="00593BD7">
        <w:rPr>
          <w:rFonts w:ascii="Arial" w:hAnsi="Arial" w:cs="Arial"/>
          <w:lang w:val="x-none"/>
        </w:rPr>
        <w:t xml:space="preserve"> </w:t>
      </w:r>
      <w:r w:rsidR="00300B64" w:rsidRPr="00593BD7">
        <w:rPr>
          <w:rFonts w:ascii="Arial" w:hAnsi="Arial" w:cs="Arial"/>
        </w:rPr>
        <w:t>lhůtou pro</w:t>
      </w:r>
      <w:r w:rsidRPr="00593BD7">
        <w:rPr>
          <w:rFonts w:ascii="Arial" w:hAnsi="Arial" w:cs="Arial"/>
          <w:lang w:val="x-none"/>
        </w:rPr>
        <w:t xml:space="preserve"> odstranění vad </w:t>
      </w:r>
      <w:r w:rsidR="00D30D6D" w:rsidRPr="00593BD7">
        <w:rPr>
          <w:rFonts w:ascii="Arial" w:hAnsi="Arial" w:cs="Arial"/>
          <w:lang w:val="x-none"/>
        </w:rPr>
        <w:br/>
      </w:r>
      <w:r w:rsidRPr="00D9780F">
        <w:rPr>
          <w:rFonts w:ascii="Arial" w:hAnsi="Arial" w:cs="Arial"/>
          <w:lang w:val="x-none"/>
        </w:rPr>
        <w:t xml:space="preserve">a nedodělků. </w:t>
      </w:r>
    </w:p>
    <w:p w14:paraId="1B6A0AFD" w14:textId="0F504743"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593BD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15CA94F5"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593BD7">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7E537B6"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Pr>
          <w:rFonts w:ascii="Arial" w:hAnsi="Arial" w:cs="Arial"/>
        </w:rPr>
        <w:t>0,3 % z celkové ceny díla</w:t>
      </w:r>
      <w:r w:rsidRPr="00DC79AC">
        <w:rPr>
          <w:rFonts w:ascii="Arial" w:hAnsi="Arial" w:cs="Arial"/>
        </w:rPr>
        <w:t xml:space="preserve"> za každé jednotlivé porušení povinností.</w:t>
      </w:r>
    </w:p>
    <w:p w14:paraId="7F96E7ED"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Pr>
          <w:rFonts w:ascii="Arial" w:hAnsi="Arial" w:cs="Arial"/>
        </w:rPr>
        <w:t xml:space="preserve">400 000 </w:t>
      </w:r>
      <w:r w:rsidRPr="00DC79AC">
        <w:rPr>
          <w:rFonts w:ascii="Arial" w:hAnsi="Arial" w:cs="Arial"/>
        </w:rPr>
        <w:t>Kč</w:t>
      </w:r>
      <w:r>
        <w:rPr>
          <w:rFonts w:ascii="Arial" w:hAnsi="Arial" w:cs="Arial"/>
        </w:rPr>
        <w:t>.</w:t>
      </w:r>
    </w:p>
    <w:p w14:paraId="5B4C72BF"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18,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povinností.</w:t>
      </w:r>
    </w:p>
    <w:p w14:paraId="1EDAE8C6"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Pr>
          <w:rFonts w:ascii="Arial" w:hAnsi="Arial" w:cs="Arial"/>
        </w:rPr>
        <w:t>1 % z celkové ceny díla</w:t>
      </w:r>
      <w:r w:rsidRPr="00DC79AC">
        <w:rPr>
          <w:rFonts w:ascii="Arial" w:hAnsi="Arial" w:cs="Arial"/>
        </w:rPr>
        <w:t xml:space="preserve"> za každé jednotlivé porušení povinností.</w:t>
      </w:r>
    </w:p>
    <w:p w14:paraId="4F20B02C" w14:textId="37382C3C"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17,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povinností.</w:t>
      </w:r>
    </w:p>
    <w:p w14:paraId="34136353" w14:textId="77777777" w:rsidR="00923421" w:rsidRPr="00075143" w:rsidRDefault="00923421" w:rsidP="00923421">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 vyplývající z ustanovení čl. VII bod 19,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povinnosti.</w:t>
      </w:r>
      <w:bookmarkStart w:id="37" w:name="_Hlk71730184"/>
      <w:r>
        <w:rPr>
          <w:rFonts w:ascii="Arial" w:hAnsi="Arial" w:cs="Arial"/>
        </w:rPr>
        <w:t xml:space="preserve"> </w:t>
      </w:r>
      <w:r w:rsidRPr="00243A4C">
        <w:rPr>
          <w:rFonts w:ascii="Arial" w:hAnsi="Arial" w:cs="Arial"/>
        </w:rPr>
        <w:t>Pokud zhotovitel nevyzve objednatele ke kontrole a prověření prací dle čl. VII, odst.</w:t>
      </w:r>
      <w:r>
        <w:rPr>
          <w:rFonts w:ascii="Arial" w:hAnsi="Arial" w:cs="Arial"/>
        </w:rPr>
        <w:t xml:space="preserve"> </w:t>
      </w:r>
      <w:r w:rsidRPr="00243A4C">
        <w:rPr>
          <w:rFonts w:ascii="Arial" w:hAnsi="Arial" w:cs="Arial"/>
        </w:rPr>
        <w:t xml:space="preserve">21, je povinen uhradit objednateli smluvní pokutu ve výši </w:t>
      </w:r>
      <w:r>
        <w:rPr>
          <w:rFonts w:ascii="Arial" w:hAnsi="Arial" w:cs="Arial"/>
        </w:rPr>
        <w:br/>
      </w:r>
      <w:r w:rsidRPr="00243A4C">
        <w:rPr>
          <w:rFonts w:ascii="Arial" w:hAnsi="Arial" w:cs="Arial"/>
        </w:rPr>
        <w:t>30</w:t>
      </w:r>
      <w:r>
        <w:rPr>
          <w:rFonts w:ascii="Arial" w:hAnsi="Arial" w:cs="Arial"/>
        </w:rPr>
        <w:t> </w:t>
      </w:r>
      <w:r w:rsidRPr="00243A4C">
        <w:rPr>
          <w:rFonts w:ascii="Arial" w:hAnsi="Arial" w:cs="Arial"/>
        </w:rPr>
        <w:t>000</w:t>
      </w:r>
      <w:r>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7"/>
      <w:r w:rsidRPr="00374655">
        <w:rPr>
          <w:rFonts w:ascii="Arial" w:hAnsi="Arial" w:cs="Arial"/>
        </w:rPr>
        <w:t xml:space="preserve"> </w:t>
      </w:r>
    </w:p>
    <w:p w14:paraId="66D62ABC" w14:textId="77777777" w:rsidR="00923421" w:rsidRPr="00747335" w:rsidRDefault="00923421" w:rsidP="00923421">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Pr>
          <w:rFonts w:ascii="Arial" w:hAnsi="Arial" w:cs="Arial"/>
        </w:rPr>
        <w:t xml:space="preserve"> </w:t>
      </w:r>
      <w:r w:rsidRPr="00EE022E">
        <w:rPr>
          <w:rFonts w:ascii="Arial" w:hAnsi="Arial" w:cs="Arial"/>
        </w:rPr>
        <w:t xml:space="preserve">000 </w:t>
      </w:r>
      <w:r>
        <w:rPr>
          <w:rFonts w:ascii="Arial" w:hAnsi="Arial" w:cs="Arial"/>
        </w:rPr>
        <w:t xml:space="preserve">Kč </w:t>
      </w:r>
      <w:r w:rsidRPr="00EE022E">
        <w:rPr>
          <w:rFonts w:ascii="Arial" w:hAnsi="Arial" w:cs="Arial"/>
        </w:rPr>
        <w:t xml:space="preserve">za každý zjištěný případ. </w:t>
      </w:r>
    </w:p>
    <w:p w14:paraId="4132685B" w14:textId="77777777" w:rsidR="00923421" w:rsidRDefault="00923421" w:rsidP="00923421">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Pr>
          <w:rFonts w:ascii="Arial" w:hAnsi="Arial" w:cs="Arial"/>
        </w:rPr>
        <w:t xml:space="preserve"> </w:t>
      </w:r>
      <w:r w:rsidRPr="00DC79AC">
        <w:rPr>
          <w:rFonts w:ascii="Arial" w:hAnsi="Arial" w:cs="Arial"/>
        </w:rPr>
        <w:t>X bod 1</w:t>
      </w:r>
      <w:r>
        <w:rPr>
          <w:rFonts w:ascii="Arial" w:hAnsi="Arial" w:cs="Arial"/>
        </w:rPr>
        <w:t>0</w:t>
      </w:r>
      <w:r w:rsidRPr="00DC79AC">
        <w:rPr>
          <w:rFonts w:ascii="Arial" w:hAnsi="Arial" w:cs="Arial"/>
        </w:rPr>
        <w:t>, je povinen zaplatit objednateli smluvní pokutu ve výši</w:t>
      </w:r>
      <w:r>
        <w:rPr>
          <w:rFonts w:ascii="Arial" w:hAnsi="Arial" w:cs="Arial"/>
        </w:rPr>
        <w:t xml:space="preserve"> 5 % z celkové ceny díla</w:t>
      </w:r>
      <w:r w:rsidRPr="00DC79AC">
        <w:rPr>
          <w:rFonts w:ascii="Arial" w:hAnsi="Arial" w:cs="Arial"/>
        </w:rPr>
        <w:t>, a to za každé jednotlivé porušení povinností.</w:t>
      </w:r>
    </w:p>
    <w:p w14:paraId="45DA40C7" w14:textId="77777777" w:rsidR="00923421" w:rsidRPr="00075143" w:rsidRDefault="00923421" w:rsidP="00923421">
      <w:pPr>
        <w:pStyle w:val="Odstavecseseznamem"/>
        <w:numPr>
          <w:ilvl w:val="0"/>
          <w:numId w:val="31"/>
        </w:numPr>
        <w:jc w:val="both"/>
        <w:rPr>
          <w:rFonts w:ascii="Arial" w:hAnsi="Arial" w:cs="Arial"/>
        </w:rPr>
      </w:pPr>
      <w:bookmarkStart w:id="40" w:name="_Hlk72312742"/>
      <w:r w:rsidRPr="00075143">
        <w:rPr>
          <w:rFonts w:ascii="Arial" w:hAnsi="Arial" w:cs="Arial"/>
        </w:rPr>
        <w:t>Pokud zhotovitel poruší povinnost vyplývající z ustanovení čl. XVII bod 1</w:t>
      </w:r>
      <w:r>
        <w:rPr>
          <w:rFonts w:ascii="Arial" w:hAnsi="Arial" w:cs="Arial"/>
        </w:rPr>
        <w:t>1</w:t>
      </w:r>
      <w:r w:rsidRPr="00075143">
        <w:rPr>
          <w:rFonts w:ascii="Arial" w:hAnsi="Arial" w:cs="Arial"/>
        </w:rPr>
        <w:t>, je povinen uhradit objednateli smluvní pokutu ve výši 40</w:t>
      </w:r>
      <w:r>
        <w:rPr>
          <w:rFonts w:ascii="Arial" w:hAnsi="Arial" w:cs="Arial"/>
        </w:rPr>
        <w:t xml:space="preserve"> </w:t>
      </w:r>
      <w:r w:rsidRPr="00075143">
        <w:rPr>
          <w:rFonts w:ascii="Arial" w:hAnsi="Arial" w:cs="Arial"/>
        </w:rPr>
        <w:t>000 Kč.</w:t>
      </w:r>
      <w:bookmarkEnd w:id="40"/>
    </w:p>
    <w:bookmarkEnd w:id="39"/>
    <w:p w14:paraId="60F3E456" w14:textId="77777777" w:rsidR="00923421" w:rsidRPr="0063544D" w:rsidRDefault="00923421" w:rsidP="00923421">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Pr>
          <w:rFonts w:ascii="Arial" w:hAnsi="Arial" w:cs="Arial"/>
        </w:rPr>
        <w:t xml:space="preserve"> </w:t>
      </w:r>
      <w:r w:rsidRPr="00374655">
        <w:rPr>
          <w:rFonts w:ascii="Arial" w:hAnsi="Arial" w:cs="Arial"/>
        </w:rPr>
        <w:t>IV, odst.</w:t>
      </w:r>
      <w:r>
        <w:rPr>
          <w:rFonts w:ascii="Arial" w:hAnsi="Arial" w:cs="Arial"/>
        </w:rPr>
        <w:t xml:space="preserve"> </w:t>
      </w:r>
      <w:r w:rsidRPr="00374655">
        <w:rPr>
          <w:rFonts w:ascii="Arial" w:hAnsi="Arial" w:cs="Arial"/>
        </w:rPr>
        <w:t>5, čl.</w:t>
      </w:r>
      <w:r>
        <w:rPr>
          <w:rFonts w:ascii="Arial" w:hAnsi="Arial" w:cs="Arial"/>
        </w:rPr>
        <w:t xml:space="preserve"> </w:t>
      </w:r>
      <w:r w:rsidRPr="00374655">
        <w:rPr>
          <w:rFonts w:ascii="Arial" w:hAnsi="Arial" w:cs="Arial"/>
        </w:rPr>
        <w:t>VIII, odst.</w:t>
      </w:r>
      <w:r>
        <w:rPr>
          <w:rFonts w:ascii="Arial" w:hAnsi="Arial" w:cs="Arial"/>
        </w:rPr>
        <w:t xml:space="preserve"> 2</w:t>
      </w:r>
      <w:r w:rsidRPr="00374655">
        <w:rPr>
          <w:rFonts w:ascii="Arial" w:hAnsi="Arial" w:cs="Arial"/>
        </w:rPr>
        <w:t xml:space="preserve"> a </w:t>
      </w:r>
      <w:r>
        <w:rPr>
          <w:rFonts w:ascii="Arial" w:hAnsi="Arial" w:cs="Arial"/>
        </w:rPr>
        <w:t>3</w:t>
      </w:r>
      <w:r w:rsidRPr="00374655">
        <w:rPr>
          <w:rFonts w:ascii="Arial" w:hAnsi="Arial" w:cs="Arial"/>
        </w:rPr>
        <w:t>, čl.</w:t>
      </w:r>
      <w:r>
        <w:rPr>
          <w:rFonts w:ascii="Arial" w:hAnsi="Arial" w:cs="Arial"/>
        </w:rPr>
        <w:t xml:space="preserve"> </w:t>
      </w:r>
      <w:r w:rsidRPr="00374655">
        <w:rPr>
          <w:rFonts w:ascii="Arial" w:hAnsi="Arial" w:cs="Arial"/>
        </w:rPr>
        <w:t>X, odst.14 a 20, čl.</w:t>
      </w:r>
      <w:r>
        <w:rPr>
          <w:rFonts w:ascii="Arial" w:hAnsi="Arial" w:cs="Arial"/>
        </w:rPr>
        <w:t xml:space="preserve"> </w:t>
      </w:r>
      <w:r w:rsidRPr="00374655">
        <w:rPr>
          <w:rFonts w:ascii="Arial" w:hAnsi="Arial" w:cs="Arial"/>
        </w:rPr>
        <w:t>XIII, odst.</w:t>
      </w:r>
      <w:r>
        <w:rPr>
          <w:rFonts w:ascii="Arial" w:hAnsi="Arial" w:cs="Arial"/>
        </w:rPr>
        <w:t xml:space="preserve"> </w:t>
      </w:r>
      <w:r w:rsidRPr="00374655">
        <w:rPr>
          <w:rFonts w:ascii="Arial" w:hAnsi="Arial" w:cs="Arial"/>
        </w:rPr>
        <w:t xml:space="preserve">5 této smlouvy, se sjednává smluvní pokuta ve výši </w:t>
      </w:r>
      <w:r w:rsidRPr="00075143">
        <w:rPr>
          <w:rFonts w:ascii="Arial" w:hAnsi="Arial" w:cs="Arial"/>
        </w:rPr>
        <w:t>10</w:t>
      </w:r>
      <w:r>
        <w:rPr>
          <w:rFonts w:ascii="Arial" w:hAnsi="Arial" w:cs="Arial"/>
        </w:rPr>
        <w:t> </w:t>
      </w:r>
      <w:r w:rsidRPr="00075143">
        <w:rPr>
          <w:rFonts w:ascii="Arial" w:hAnsi="Arial" w:cs="Arial"/>
        </w:rPr>
        <w:t>000</w:t>
      </w:r>
      <w:r>
        <w:rPr>
          <w:rFonts w:ascii="Arial" w:hAnsi="Arial" w:cs="Arial"/>
        </w:rPr>
        <w:t xml:space="preserve"> </w:t>
      </w:r>
      <w:r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1488E8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2583C01" w:rsidR="00A512CB" w:rsidRPr="00923421" w:rsidRDefault="00A512CB" w:rsidP="00A512CB">
      <w:pPr>
        <w:pStyle w:val="Odstavecseseznamem"/>
        <w:numPr>
          <w:ilvl w:val="0"/>
          <w:numId w:val="31"/>
        </w:numPr>
        <w:jc w:val="both"/>
        <w:rPr>
          <w:rFonts w:ascii="Arial" w:hAnsi="Arial" w:cs="Arial"/>
        </w:rPr>
      </w:pPr>
      <w:r w:rsidRPr="00923421">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B4C4A44" w:rsidR="00442B3D" w:rsidRPr="00F307FB"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F307FB">
        <w:rPr>
          <w:rFonts w:ascii="Arial" w:hAnsi="Arial" w:cs="Arial"/>
        </w:rPr>
        <w:t>předmětu této smlouvy pod</w:t>
      </w:r>
      <w:r w:rsidR="00E25F03" w:rsidRPr="00F307FB">
        <w:rPr>
          <w:rFonts w:ascii="Arial" w:hAnsi="Arial" w:cs="Arial"/>
        </w:rPr>
        <w:t>dodavatele</w:t>
      </w:r>
      <w:r w:rsidRPr="00F307FB">
        <w:rPr>
          <w:rFonts w:ascii="Arial" w:hAnsi="Arial" w:cs="Arial"/>
        </w:rPr>
        <w:t xml:space="preserve"> v rozporu s nabídkou zhotovitele v rámci zadávacího řízení na </w:t>
      </w:r>
      <w:r w:rsidR="00E25F03" w:rsidRPr="00F307FB">
        <w:rPr>
          <w:rFonts w:ascii="Arial" w:hAnsi="Arial" w:cs="Arial"/>
        </w:rPr>
        <w:t>v</w:t>
      </w:r>
      <w:r w:rsidRPr="00F307FB">
        <w:rPr>
          <w:rFonts w:ascii="Arial" w:hAnsi="Arial" w:cs="Arial"/>
        </w:rPr>
        <w:t xml:space="preserve">eřejnou zakázku nebo bez předchozího souhlasu objednatele, </w:t>
      </w:r>
    </w:p>
    <w:p w14:paraId="11116961" w14:textId="5024EC6B" w:rsidR="00442B3D" w:rsidRPr="0054723C" w:rsidRDefault="00442B3D" w:rsidP="00442B3D">
      <w:pPr>
        <w:pStyle w:val="Odstavecseseznamem"/>
        <w:numPr>
          <w:ilvl w:val="2"/>
          <w:numId w:val="22"/>
        </w:numPr>
        <w:ind w:left="1701" w:hanging="141"/>
        <w:jc w:val="both"/>
        <w:rPr>
          <w:rFonts w:ascii="Arial" w:hAnsi="Arial" w:cs="Arial"/>
        </w:rPr>
      </w:pPr>
      <w:r w:rsidRPr="00F307FB">
        <w:rPr>
          <w:rFonts w:ascii="Arial" w:hAnsi="Arial" w:cs="Arial"/>
        </w:rPr>
        <w:t>kdy vyjde najevo, že zhotovitel uvedl v rámci zadávacího řízení nepravdivé či zkreslené informace, které by měly zřejmý vliv na</w:t>
      </w:r>
      <w:r w:rsidRPr="0054723C">
        <w:rPr>
          <w:rFonts w:ascii="Arial" w:hAnsi="Arial" w:cs="Arial"/>
        </w:rPr>
        <w:t>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24615E2"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w:t>
      </w:r>
      <w:r w:rsidR="00A43677">
        <w:rPr>
          <w:rFonts w:ascii="Arial" w:hAnsi="Arial" w:cs="Arial"/>
        </w:rPr>
        <w:t xml:space="preserve"> </w:t>
      </w:r>
      <w:r w:rsidRPr="00D9780F">
        <w:rPr>
          <w:rFonts w:ascii="Arial" w:hAnsi="Arial" w:cs="Arial"/>
          <w:lang w:val="x-none"/>
        </w:rPr>
        <w:t>O takovém předání</w:t>
      </w:r>
      <w:r w:rsidR="00A43677">
        <w:rPr>
          <w:rFonts w:ascii="Arial" w:hAnsi="Arial" w:cs="Arial"/>
        </w:rPr>
        <w:t xml:space="preserve"> </w:t>
      </w:r>
      <w:r w:rsidRPr="00D9780F">
        <w:rPr>
          <w:rFonts w:ascii="Arial" w:hAnsi="Arial" w:cs="Arial"/>
          <w:lang w:val="x-none"/>
        </w:rPr>
        <w:t>a převzetí bude pořízen oběma stranami zápis s náležitostmi protokolu o předání</w:t>
      </w:r>
      <w:r w:rsidR="00A43677">
        <w:rPr>
          <w:rFonts w:ascii="Arial" w:hAnsi="Arial" w:cs="Arial"/>
        </w:rPr>
        <w:t xml:space="preserve"> </w:t>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8E9AACA" w:rsidR="00943F4A" w:rsidRPr="00A43677"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43677">
        <w:rPr>
          <w:rFonts w:ascii="Arial" w:hAnsi="Arial" w:cs="Arial"/>
          <w:lang w:val="x-none"/>
        </w:rPr>
        <w:t>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2DE8E307" w14:textId="2BDDDC86" w:rsidR="00442B3D" w:rsidRPr="000F5E62" w:rsidRDefault="00442B3D" w:rsidP="000F5E62">
      <w:pPr>
        <w:pStyle w:val="Bezmezer"/>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lastRenderedPageBreak/>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A43677" w:rsidRDefault="00442B3D" w:rsidP="007D458D">
      <w:pPr>
        <w:spacing w:after="120"/>
        <w:ind w:left="372" w:firstLine="348"/>
        <w:jc w:val="both"/>
        <w:rPr>
          <w:rFonts w:ascii="Arial" w:hAnsi="Arial" w:cs="Arial"/>
          <w:u w:val="single"/>
        </w:rPr>
      </w:pPr>
      <w:r w:rsidRPr="00A43677">
        <w:rPr>
          <w:rFonts w:ascii="Arial" w:hAnsi="Arial" w:cs="Arial"/>
          <w:u w:val="single"/>
        </w:rPr>
        <w:t>Za objednatele:</w:t>
      </w:r>
    </w:p>
    <w:p w14:paraId="274D9FC0" w14:textId="7B3EA0CD"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A43677">
        <w:rPr>
          <w:rFonts w:ascii="Arial" w:hAnsi="Arial" w:cs="Arial"/>
        </w:rPr>
        <w:tab/>
        <w:t>Ing. František Šebesta, vedoucí pobočky Prachatice</w:t>
      </w:r>
    </w:p>
    <w:p w14:paraId="67F65BEB" w14:textId="6572A318"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Tel.:</w:t>
      </w:r>
      <w:r w:rsidRPr="008377B5">
        <w:rPr>
          <w:rFonts w:ascii="Arial" w:hAnsi="Arial" w:cs="Arial"/>
        </w:rPr>
        <w:tab/>
      </w:r>
      <w:r w:rsidR="00A43677">
        <w:rPr>
          <w:rFonts w:ascii="Arial" w:hAnsi="Arial" w:cs="Arial"/>
        </w:rPr>
        <w:tab/>
      </w:r>
      <w:r w:rsidR="00A43677">
        <w:rPr>
          <w:rFonts w:ascii="Arial" w:hAnsi="Arial" w:cs="Arial"/>
        </w:rPr>
        <w:tab/>
        <w:t>+420 724 322 338</w:t>
      </w:r>
    </w:p>
    <w:p w14:paraId="71313809" w14:textId="02377814"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E-mail:</w:t>
      </w:r>
      <w:r w:rsidRPr="008377B5">
        <w:rPr>
          <w:rFonts w:ascii="Arial" w:hAnsi="Arial" w:cs="Arial"/>
        </w:rPr>
        <w:tab/>
        <w:t xml:space="preserve"> </w:t>
      </w:r>
      <w:r w:rsidR="00A43677">
        <w:rPr>
          <w:rFonts w:ascii="Arial" w:hAnsi="Arial" w:cs="Arial"/>
        </w:rPr>
        <w:tab/>
      </w:r>
      <w:r w:rsidR="00A43677">
        <w:rPr>
          <w:rFonts w:ascii="Arial" w:hAnsi="Arial" w:cs="Arial"/>
        </w:rPr>
        <w:tab/>
        <w:t>f.sebesta@spucr.cz</w:t>
      </w:r>
    </w:p>
    <w:p w14:paraId="083FA02B" w14:textId="77777777" w:rsidR="00442B3D" w:rsidRPr="00A43677" w:rsidRDefault="00442B3D" w:rsidP="007D458D">
      <w:pPr>
        <w:spacing w:after="120"/>
        <w:ind w:left="708"/>
        <w:jc w:val="both"/>
        <w:rPr>
          <w:rFonts w:ascii="Arial" w:hAnsi="Arial" w:cs="Arial"/>
          <w:u w:val="single"/>
        </w:rPr>
      </w:pPr>
      <w:r w:rsidRPr="00A43677">
        <w:rPr>
          <w:rFonts w:ascii="Arial" w:hAnsi="Arial" w:cs="Arial"/>
          <w:u w:val="single"/>
        </w:rPr>
        <w:t>Za zhotovitele:</w:t>
      </w:r>
    </w:p>
    <w:bookmarkEnd w:id="46"/>
    <w:p w14:paraId="51BFEDA2" w14:textId="77777777" w:rsidR="00A43677" w:rsidRPr="003900FF" w:rsidRDefault="00A43677" w:rsidP="00A43677">
      <w:pPr>
        <w:pStyle w:val="Odstavecseseznamem"/>
        <w:spacing w:after="0" w:line="360" w:lineRule="auto"/>
        <w:ind w:left="357" w:firstLine="357"/>
        <w:contextualSpacing w:val="0"/>
        <w:jc w:val="both"/>
        <w:rPr>
          <w:rFonts w:ascii="Arial" w:hAnsi="Arial" w:cs="Arial"/>
        </w:rPr>
      </w:pPr>
      <w:r w:rsidRPr="003900FF">
        <w:rPr>
          <w:rFonts w:ascii="Arial" w:hAnsi="Arial" w:cs="Arial"/>
        </w:rPr>
        <w:t>Jméno/funkce:</w:t>
      </w:r>
      <w:r w:rsidRPr="003900FF">
        <w:rPr>
          <w:rFonts w:ascii="Arial" w:hAnsi="Arial" w:cs="Arial"/>
        </w:rPr>
        <w:tab/>
      </w:r>
      <w:r w:rsidRPr="003900FF">
        <w:rPr>
          <w:rFonts w:ascii="Arial" w:hAnsi="Arial" w:cs="Arial"/>
          <w:b/>
          <w:bCs/>
          <w:highlight w:val="yellow"/>
        </w:rPr>
        <w:t>[DOPLNIT]</w:t>
      </w:r>
      <w:r w:rsidRPr="003900FF">
        <w:rPr>
          <w:rFonts w:ascii="Arial" w:hAnsi="Arial" w:cs="Arial"/>
        </w:rPr>
        <w:tab/>
      </w:r>
    </w:p>
    <w:p w14:paraId="4B0C5424" w14:textId="77777777" w:rsidR="00A43677" w:rsidRPr="003900FF" w:rsidRDefault="00A43677" w:rsidP="00A43677">
      <w:pPr>
        <w:pStyle w:val="Odstavecseseznamem"/>
        <w:spacing w:after="0" w:line="360" w:lineRule="auto"/>
        <w:ind w:left="357" w:firstLine="357"/>
        <w:contextualSpacing w:val="0"/>
        <w:jc w:val="both"/>
        <w:rPr>
          <w:rFonts w:ascii="Arial" w:hAnsi="Arial" w:cs="Arial"/>
        </w:rPr>
      </w:pPr>
      <w:r w:rsidRPr="003900FF">
        <w:rPr>
          <w:rFonts w:ascii="Arial" w:hAnsi="Arial" w:cs="Arial"/>
        </w:rPr>
        <w:t>Tel.:</w:t>
      </w:r>
      <w:r w:rsidRPr="003900FF">
        <w:rPr>
          <w:rFonts w:ascii="Arial" w:hAnsi="Arial" w:cs="Arial"/>
        </w:rPr>
        <w:tab/>
      </w:r>
      <w:r w:rsidRPr="003900FF">
        <w:rPr>
          <w:rFonts w:ascii="Arial" w:hAnsi="Arial" w:cs="Arial"/>
        </w:rPr>
        <w:tab/>
      </w:r>
      <w:r w:rsidRPr="003900FF">
        <w:rPr>
          <w:rFonts w:ascii="Arial" w:hAnsi="Arial" w:cs="Arial"/>
        </w:rPr>
        <w:tab/>
      </w:r>
      <w:r w:rsidRPr="003900FF">
        <w:rPr>
          <w:rFonts w:ascii="Arial" w:hAnsi="Arial" w:cs="Arial"/>
          <w:b/>
          <w:bCs/>
          <w:highlight w:val="yellow"/>
        </w:rPr>
        <w:t>[DOPLNIT]</w:t>
      </w:r>
    </w:p>
    <w:p w14:paraId="3304BF52" w14:textId="77777777" w:rsidR="00A43677" w:rsidRDefault="00A43677" w:rsidP="00A43677">
      <w:pPr>
        <w:pStyle w:val="Odstavecseseznamem"/>
        <w:spacing w:after="0" w:line="360" w:lineRule="auto"/>
        <w:ind w:left="357" w:firstLine="357"/>
        <w:contextualSpacing w:val="0"/>
        <w:jc w:val="both"/>
        <w:rPr>
          <w:rFonts w:ascii="Arial" w:hAnsi="Arial" w:cs="Arial"/>
          <w:b/>
          <w:bCs/>
        </w:rPr>
      </w:pPr>
      <w:r w:rsidRPr="003900FF">
        <w:rPr>
          <w:rFonts w:ascii="Arial" w:hAnsi="Arial" w:cs="Arial"/>
        </w:rPr>
        <w:t>E-mail:</w:t>
      </w:r>
      <w:r w:rsidRPr="003900FF">
        <w:rPr>
          <w:rFonts w:ascii="Arial" w:hAnsi="Arial" w:cs="Arial"/>
        </w:rPr>
        <w:tab/>
      </w:r>
      <w:r w:rsidRPr="003900FF">
        <w:rPr>
          <w:rFonts w:ascii="Arial" w:hAnsi="Arial" w:cs="Arial"/>
        </w:rPr>
        <w:tab/>
      </w:r>
      <w:r>
        <w:rPr>
          <w:rFonts w:ascii="Arial" w:hAnsi="Arial" w:cs="Arial"/>
        </w:rPr>
        <w:tab/>
      </w:r>
      <w:r w:rsidRPr="003900FF">
        <w:rPr>
          <w:rFonts w:ascii="Arial" w:hAnsi="Arial" w:cs="Arial"/>
          <w:b/>
          <w:bCs/>
          <w:highlight w:val="yellow"/>
        </w:rPr>
        <w:t>[DOPLNIT]</w:t>
      </w:r>
    </w:p>
    <w:p w14:paraId="3E22C955" w14:textId="4D17ED86" w:rsidR="00050E94" w:rsidRPr="00D9780F" w:rsidRDefault="00050E94" w:rsidP="00050E94">
      <w:pPr>
        <w:pStyle w:val="Odstavecseseznamem"/>
        <w:jc w:val="both"/>
        <w:rPr>
          <w:rFonts w:ascii="Arial" w:hAnsi="Arial" w:cs="Arial"/>
          <w:lang w:val="x-none"/>
        </w:rPr>
      </w:pPr>
    </w:p>
    <w:bookmarkEnd w:id="45"/>
    <w:p w14:paraId="57929499" w14:textId="5CA0ADD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B3B32D5" w:rsidR="00943F4A" w:rsidRPr="00743A18" w:rsidRDefault="00E73632" w:rsidP="00EF6D19">
      <w:pPr>
        <w:pStyle w:val="Odstavecseseznamem"/>
        <w:numPr>
          <w:ilvl w:val="0"/>
          <w:numId w:val="19"/>
        </w:numPr>
        <w:jc w:val="both"/>
        <w:rPr>
          <w:rFonts w:ascii="Arial" w:hAnsi="Arial" w:cs="Arial"/>
          <w:lang w:val="x-none"/>
        </w:rPr>
      </w:pPr>
      <w:r w:rsidRPr="00743A18">
        <w:rPr>
          <w:rFonts w:ascii="Arial" w:hAnsi="Arial" w:cs="Arial"/>
          <w:lang w:val="x-none"/>
        </w:rPr>
        <w:t xml:space="preserve">Ke změně </w:t>
      </w:r>
      <w:r w:rsidRPr="00743A18">
        <w:rPr>
          <w:rFonts w:ascii="Arial" w:hAnsi="Arial" w:cs="Arial"/>
        </w:rPr>
        <w:t>pod</w:t>
      </w:r>
      <w:r w:rsidR="00E25F03" w:rsidRPr="00743A18">
        <w:rPr>
          <w:rFonts w:ascii="Arial" w:hAnsi="Arial" w:cs="Arial"/>
        </w:rPr>
        <w:t>dodavatelů</w:t>
      </w:r>
      <w:r w:rsidR="00943F4A" w:rsidRPr="00743A18">
        <w:rPr>
          <w:rFonts w:ascii="Arial" w:hAnsi="Arial" w:cs="Arial"/>
          <w:lang w:val="x-none"/>
        </w:rPr>
        <w:t xml:space="preserve"> či dalších osob, jejichž prostřednictvím zhotovitel prokazoval jakoukoliv část kvalifikace v</w:t>
      </w:r>
      <w:r w:rsidR="00762B6A" w:rsidRPr="00743A18">
        <w:rPr>
          <w:rFonts w:ascii="Arial" w:hAnsi="Arial" w:cs="Arial"/>
          <w:lang w:val="x-none"/>
        </w:rPr>
        <w:t> </w:t>
      </w:r>
      <w:r w:rsidR="00943F4A" w:rsidRPr="00743A18">
        <w:rPr>
          <w:rFonts w:ascii="Arial" w:hAnsi="Arial" w:cs="Arial"/>
          <w:lang w:val="x-none"/>
        </w:rPr>
        <w:t xml:space="preserve">zadávacím řízení vedoucí k uzavření této smlouvy, je zhotovitel oprávněn po písemném odsouhlasení ze strany objednatele a za </w:t>
      </w:r>
      <w:r w:rsidR="00943F4A" w:rsidRPr="00743A18">
        <w:rPr>
          <w:rFonts w:ascii="Arial" w:hAnsi="Arial" w:cs="Arial"/>
          <w:lang w:val="x-none"/>
        </w:rPr>
        <w:lastRenderedPageBreak/>
        <w:t>předpokladu</w:t>
      </w:r>
      <w:r w:rsidRPr="00743A18">
        <w:rPr>
          <w:rFonts w:ascii="Arial" w:hAnsi="Arial" w:cs="Arial"/>
          <w:lang w:val="x-none"/>
        </w:rPr>
        <w:t xml:space="preserve">, že každý náhradní </w:t>
      </w:r>
      <w:r w:rsidRPr="00743A18">
        <w:rPr>
          <w:rFonts w:ascii="Arial" w:hAnsi="Arial" w:cs="Arial"/>
        </w:rPr>
        <w:t>pod</w:t>
      </w:r>
      <w:r w:rsidR="00E25F03" w:rsidRPr="00743A18">
        <w:rPr>
          <w:rFonts w:ascii="Arial" w:hAnsi="Arial" w:cs="Arial"/>
        </w:rPr>
        <w:t>dodavatel</w:t>
      </w:r>
      <w:r w:rsidR="00943F4A" w:rsidRPr="00743A18">
        <w:rPr>
          <w:rFonts w:ascii="Arial" w:hAnsi="Arial" w:cs="Arial"/>
          <w:lang w:val="x-none"/>
        </w:rPr>
        <w:t xml:space="preserve"> či osoba bude splňovat požadovanou část kvalifikace jako </w:t>
      </w:r>
      <w:r w:rsidR="00597BAF" w:rsidRPr="00743A18">
        <w:rPr>
          <w:rFonts w:ascii="Arial" w:hAnsi="Arial" w:cs="Arial"/>
          <w:lang w:val="x-none"/>
        </w:rPr>
        <w:t>po</w:t>
      </w:r>
      <w:r w:rsidR="00E25F03" w:rsidRPr="00743A18">
        <w:rPr>
          <w:rFonts w:ascii="Arial" w:hAnsi="Arial" w:cs="Arial"/>
        </w:rPr>
        <w:t>ddodavatel</w:t>
      </w:r>
      <w:r w:rsidR="00943F4A" w:rsidRPr="00743A18">
        <w:rPr>
          <w:rFonts w:ascii="Arial" w:hAnsi="Arial" w:cs="Arial"/>
          <w:lang w:val="x-none"/>
        </w:rPr>
        <w:t xml:space="preserve"> či osoba předchozí, a to ve stejném nebo větším rozsahu.</w:t>
      </w:r>
      <w:r w:rsidR="00922B4E" w:rsidRPr="00743A18">
        <w:rPr>
          <w:rFonts w:ascii="Arial" w:hAnsi="Arial" w:cs="Arial"/>
        </w:rPr>
        <w:t xml:space="preserve"> Nový pod</w:t>
      </w:r>
      <w:r w:rsidR="00E25F03" w:rsidRPr="00743A18">
        <w:rPr>
          <w:rFonts w:ascii="Arial" w:hAnsi="Arial" w:cs="Arial"/>
        </w:rPr>
        <w:t>dodavatel</w:t>
      </w:r>
      <w:r w:rsidR="00922B4E" w:rsidRPr="00743A18">
        <w:rPr>
          <w:rFonts w:ascii="Arial" w:hAnsi="Arial" w:cs="Arial"/>
        </w:rPr>
        <w:t xml:space="preserve"> musí splňovat kvalifikaci minimálně v rozsahu, v jakém byla prokázána v</w:t>
      </w:r>
      <w:r w:rsidR="00762B6A" w:rsidRPr="00743A18">
        <w:rPr>
          <w:rFonts w:ascii="Arial" w:hAnsi="Arial" w:cs="Arial"/>
        </w:rPr>
        <w:t> </w:t>
      </w:r>
      <w:r w:rsidR="00922B4E" w:rsidRPr="00743A18">
        <w:rPr>
          <w:rFonts w:ascii="Arial" w:hAnsi="Arial" w:cs="Arial"/>
        </w:rPr>
        <w:t>zadávacím řízení</w:t>
      </w:r>
      <w:r w:rsidR="00CD2350" w:rsidRPr="00743A18">
        <w:rPr>
          <w:rFonts w:ascii="Arial" w:hAnsi="Arial" w:cs="Arial"/>
        </w:rPr>
        <w:t>.</w:t>
      </w:r>
    </w:p>
    <w:p w14:paraId="1F9D0C45" w14:textId="4919E1A8" w:rsidR="00F85319" w:rsidRPr="00743A18"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743A18">
        <w:rPr>
          <w:rFonts w:ascii="Arial" w:hAnsi="Arial" w:cs="Arial"/>
        </w:rPr>
        <w:t>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EAF7A66" w:rsidR="00943F4A" w:rsidRPr="003027EE" w:rsidRDefault="003027EE" w:rsidP="003027EE">
      <w:pPr>
        <w:pStyle w:val="Odstavecseseznamem"/>
        <w:jc w:val="both"/>
        <w:rPr>
          <w:rFonts w:ascii="Arial" w:hAnsi="Arial" w:cs="Arial"/>
        </w:rPr>
      </w:pPr>
      <w:bookmarkStart w:id="49" w:name="_Hlk18936809"/>
      <w:r w:rsidRPr="00743A18">
        <w:rPr>
          <w:rFonts w:ascii="Arial" w:hAnsi="Arial" w:cs="Arial"/>
        </w:rPr>
        <w:t xml:space="preserve">K </w:t>
      </w:r>
      <w:r w:rsidR="00134BBB" w:rsidRPr="00743A18">
        <w:rPr>
          <w:rFonts w:ascii="Arial" w:hAnsi="Arial" w:cs="Arial"/>
        </w:rPr>
        <w:t>prověření</w:t>
      </w:r>
      <w:r w:rsidR="00134BBB" w:rsidRPr="00743A18">
        <w:rPr>
          <w:rFonts w:ascii="Arial" w:hAnsi="Arial" w:cs="Arial"/>
          <w:lang w:val="x-none"/>
        </w:rPr>
        <w:t xml:space="preserve"> </w:t>
      </w:r>
      <w:r w:rsidRPr="00743A18">
        <w:rPr>
          <w:rFonts w:ascii="Arial" w:hAnsi="Arial" w:cs="Arial"/>
          <w:lang w:val="x-none"/>
        </w:rPr>
        <w:t xml:space="preserve">mocnosti finální vrstvy </w:t>
      </w:r>
      <w:r w:rsidRPr="00743A18">
        <w:rPr>
          <w:rFonts w:ascii="Arial" w:hAnsi="Arial" w:cs="Arial"/>
        </w:rPr>
        <w:t>provede zhotovitel na své náklady</w:t>
      </w:r>
      <w:r w:rsidRPr="00B0081B">
        <w:rPr>
          <w:rFonts w:ascii="Arial" w:hAnsi="Arial" w:cs="Arial"/>
        </w:rPr>
        <w:t xml:space="preserve"> </w:t>
      </w:r>
      <w:r w:rsidRPr="00B0081B">
        <w:rPr>
          <w:rFonts w:ascii="Arial" w:hAnsi="Arial" w:cs="Arial"/>
          <w:lang w:val="x-none"/>
        </w:rPr>
        <w:t>kontrolní vrty v místech kde určí objednatel, a to nejméně 2x na 500 m délky u cest s povrchem z asfaltové směsi.</w:t>
      </w:r>
    </w:p>
    <w:bookmarkEnd w:id="49"/>
    <w:p w14:paraId="12DC4A53" w14:textId="1F831D30" w:rsidR="00943F4A" w:rsidRDefault="00E73632" w:rsidP="00EF6D19">
      <w:pPr>
        <w:pStyle w:val="Odstavecseseznamem"/>
        <w:numPr>
          <w:ilvl w:val="0"/>
          <w:numId w:val="19"/>
        </w:numPr>
        <w:jc w:val="both"/>
        <w:rPr>
          <w:rFonts w:ascii="Arial" w:hAnsi="Arial" w:cs="Arial"/>
          <w:bCs/>
        </w:rPr>
      </w:pPr>
      <w:r w:rsidRPr="002A6310">
        <w:rPr>
          <w:rFonts w:ascii="Arial" w:hAnsi="Arial" w:cs="Arial"/>
          <w:bCs/>
        </w:rPr>
        <w:t>V případě, že se pod</w:t>
      </w:r>
      <w:r w:rsidR="00E25F03" w:rsidRPr="002A6310">
        <w:rPr>
          <w:rFonts w:ascii="Arial" w:hAnsi="Arial" w:cs="Arial"/>
          <w:bCs/>
        </w:rPr>
        <w:t>dodavatel</w:t>
      </w:r>
      <w:r w:rsidR="00943F4A" w:rsidRPr="002A6310">
        <w:rPr>
          <w:rFonts w:ascii="Arial" w:hAnsi="Arial" w:cs="Arial"/>
          <w:bCs/>
        </w:rPr>
        <w:t xml:space="preserve"> bude podílet na provedení díla, tak nebude plněna </w:t>
      </w:r>
      <w:r w:rsidR="00F8737C" w:rsidRPr="002A6310">
        <w:rPr>
          <w:rFonts w:ascii="Arial" w:hAnsi="Arial" w:cs="Arial"/>
          <w:bCs/>
        </w:rPr>
        <w:t>po</w:t>
      </w:r>
      <w:r w:rsidR="00E25F03" w:rsidRPr="002A6310">
        <w:rPr>
          <w:rFonts w:ascii="Arial" w:hAnsi="Arial" w:cs="Arial"/>
          <w:bCs/>
        </w:rPr>
        <w:t>ddodavatelem</w:t>
      </w:r>
      <w:r w:rsidR="00F8737C" w:rsidRPr="002A6310">
        <w:rPr>
          <w:rFonts w:ascii="Arial" w:hAnsi="Arial" w:cs="Arial"/>
          <w:bCs/>
        </w:rPr>
        <w:t xml:space="preserve"> </w:t>
      </w:r>
      <w:r w:rsidR="00943F4A" w:rsidRPr="002A6310">
        <w:rPr>
          <w:rFonts w:ascii="Arial" w:hAnsi="Arial" w:cs="Arial"/>
          <w:bCs/>
        </w:rPr>
        <w:t>následující část díla týkající se níže uvedených položek v soupisu prací:</w:t>
      </w:r>
      <w:r w:rsidR="00021CB4">
        <w:rPr>
          <w:rFonts w:ascii="Arial" w:hAnsi="Arial" w:cs="Arial"/>
          <w:bCs/>
        </w:rPr>
        <w:t xml:space="preserve"> bez omezení</w:t>
      </w:r>
    </w:p>
    <w:p w14:paraId="00FA79AA" w14:textId="77777777" w:rsidR="00C90F1B" w:rsidRPr="002A6310" w:rsidRDefault="00C90F1B" w:rsidP="00C90F1B">
      <w:pPr>
        <w:pStyle w:val="Odstavecseseznamem"/>
        <w:jc w:val="both"/>
        <w:rPr>
          <w:rFonts w:ascii="Arial" w:hAnsi="Arial" w:cs="Arial"/>
          <w:bC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w:t>
      </w:r>
      <w:r w:rsidRPr="00084D6F">
        <w:rPr>
          <w:rFonts w:ascii="Arial" w:hAnsi="Arial" w:cs="Arial"/>
        </w:rPr>
        <w:lastRenderedPageBreak/>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499D79E" w:rsidR="00616A81"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A7372">
        <w:rPr>
          <w:rFonts w:ascii="Arial" w:hAnsi="Arial" w:cs="Arial"/>
        </w:rPr>
        <w:t>zadávací</w:t>
      </w:r>
      <w:r w:rsidR="00BA7372" w:rsidRPr="00BA7372">
        <w:rPr>
          <w:rFonts w:ascii="Arial" w:hAnsi="Arial" w:cs="Arial"/>
        </w:rPr>
        <w:t xml:space="preserve"> </w:t>
      </w:r>
      <w:r w:rsidRPr="00BA7372">
        <w:rPr>
          <w:rFonts w:ascii="Arial" w:hAnsi="Arial" w:cs="Arial"/>
        </w:rPr>
        <w:t>řízení. Podmínky pro tuto změnu a způsob určení nového Zhotovitele je</w:t>
      </w:r>
      <w:r w:rsidRPr="00EF5D48">
        <w:rPr>
          <w:rFonts w:ascii="Arial" w:hAnsi="Arial" w:cs="Arial"/>
        </w:rPr>
        <w:t xml:space="preserve"> jednoznačně vymezen v Zadávací dokumentaci.</w:t>
      </w:r>
    </w:p>
    <w:p w14:paraId="09F4C956" w14:textId="77777777" w:rsidR="00A273FB" w:rsidRPr="00EF5D48" w:rsidRDefault="00A273FB" w:rsidP="002C5ADC">
      <w:pPr>
        <w:pStyle w:val="Odstavecseseznamem"/>
        <w:numPr>
          <w:ilvl w:val="0"/>
          <w:numId w:val="37"/>
        </w:numPr>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07E93E"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Ukončením účinnosti této smlouvy nejsou dotčena ustanovení smlouvy týkající se převodu vlastnického práva, nároků z odpovědnosti za vady a ze záruky za jakost, </w:t>
      </w:r>
      <w:r w:rsidRPr="00D9780F">
        <w:rPr>
          <w:rFonts w:ascii="Arial" w:hAnsi="Arial" w:cs="Arial"/>
          <w:lang w:val="x-none"/>
        </w:rPr>
        <w:lastRenderedPageBreak/>
        <w:t>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378BC9D0"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lastRenderedPageBreak/>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8C2684C"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w:t>
      </w:r>
      <w:r w:rsidRPr="006B3C7D">
        <w:rPr>
          <w:rFonts w:ascii="Arial" w:hAnsi="Arial" w:cs="Arial"/>
          <w:color w:val="201F1E"/>
          <w:shd w:val="clear" w:color="auto" w:fill="FFFFFF"/>
        </w:rPr>
        <w:t>něhož prokazoval kvalifikaci v</w:t>
      </w:r>
      <w:r w:rsidR="00B30AE2" w:rsidRPr="006B3C7D">
        <w:rPr>
          <w:rFonts w:ascii="Arial" w:hAnsi="Arial" w:cs="Arial"/>
          <w:color w:val="201F1E"/>
          <w:shd w:val="clear" w:color="auto" w:fill="FFFFFF"/>
        </w:rPr>
        <w:t> </w:t>
      </w:r>
      <w:r w:rsidRPr="006B3C7D">
        <w:rPr>
          <w:rFonts w:ascii="Arial" w:hAnsi="Arial" w:cs="Arial"/>
          <w:color w:val="201F1E"/>
          <w:shd w:val="clear" w:color="auto" w:fill="FFFFFF"/>
        </w:rPr>
        <w:t>zadávacím řízení, nebo poddodavatel, jehož</w:t>
      </w:r>
      <w:r>
        <w:rPr>
          <w:rFonts w:ascii="Arial" w:hAnsi="Arial" w:cs="Arial"/>
          <w:color w:val="201F1E"/>
          <w:shd w:val="clear" w:color="auto" w:fill="FFFFFF"/>
        </w:rPr>
        <w:t xml:space="preserve">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3838FF5"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w:t>
      </w:r>
      <w:r w:rsidRPr="006B3C7D">
        <w:rPr>
          <w:rFonts w:ascii="Arial" w:hAnsi="Arial" w:cs="Arial"/>
        </w:rPr>
        <w:t xml:space="preserve">v mínění široké veřejnosti. </w:t>
      </w:r>
      <w:r w:rsidRPr="006B3C7D">
        <w:rPr>
          <w:rFonts w:ascii="Arial" w:hAnsi="Arial" w:cs="Arial"/>
          <w:color w:val="201F1E"/>
          <w:shd w:val="clear" w:color="auto" w:fill="FFFFFF"/>
        </w:rPr>
        <w:t>Zhotovitel 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3D15D7E" w14:textId="64725551" w:rsidR="00C930D5" w:rsidRPr="00C930D5" w:rsidRDefault="00C930D5" w:rsidP="00943F4A">
            <w:pPr>
              <w:rPr>
                <w:rFonts w:ascii="Arial" w:hAnsi="Arial" w:cs="Arial"/>
                <w:b/>
                <w:bCs/>
              </w:rPr>
            </w:pPr>
            <w:r>
              <w:rPr>
                <w:rFonts w:ascii="Arial" w:hAnsi="Arial" w:cs="Arial"/>
                <w:b/>
                <w:bCs/>
              </w:rPr>
              <w:t>Za objednatele:</w:t>
            </w:r>
          </w:p>
          <w:p w14:paraId="4E7394C3" w14:textId="300AEED6" w:rsidR="00943F4A" w:rsidRDefault="00C930D5" w:rsidP="00943F4A">
            <w:pPr>
              <w:rPr>
                <w:rFonts w:ascii="Arial" w:hAnsi="Arial" w:cs="Arial"/>
              </w:rPr>
            </w:pPr>
            <w:r>
              <w:rPr>
                <w:rFonts w:ascii="Arial" w:hAnsi="Arial" w:cs="Arial"/>
              </w:rPr>
              <w:t xml:space="preserve">Místo: </w:t>
            </w:r>
            <w:r w:rsidR="001C5CA1">
              <w:rPr>
                <w:rFonts w:ascii="Arial" w:hAnsi="Arial" w:cs="Arial"/>
              </w:rPr>
              <w:t>Prachatice</w:t>
            </w:r>
          </w:p>
          <w:p w14:paraId="12BAB1C7" w14:textId="2FF6BB95" w:rsidR="00C930D5" w:rsidRPr="00D9780F" w:rsidRDefault="00C930D5" w:rsidP="00943F4A">
            <w:pPr>
              <w:rPr>
                <w:rFonts w:ascii="Arial" w:hAnsi="Arial" w:cs="Arial"/>
              </w:rPr>
            </w:pPr>
            <w:r>
              <w:rPr>
                <w:rFonts w:ascii="Arial" w:hAnsi="Arial" w:cs="Arial"/>
              </w:rPr>
              <w:t>Datum:</w:t>
            </w:r>
          </w:p>
        </w:tc>
        <w:tc>
          <w:tcPr>
            <w:tcW w:w="4536" w:type="dxa"/>
            <w:gridSpan w:val="2"/>
            <w:shd w:val="clear" w:color="auto" w:fill="auto"/>
          </w:tcPr>
          <w:p w14:paraId="05C563E4" w14:textId="77777777" w:rsidR="00943F4A" w:rsidRDefault="00C930D5" w:rsidP="00943F4A">
            <w:pPr>
              <w:rPr>
                <w:rFonts w:ascii="Arial" w:hAnsi="Arial" w:cs="Arial"/>
                <w:b/>
                <w:bCs/>
              </w:rPr>
            </w:pPr>
            <w:r>
              <w:rPr>
                <w:rFonts w:ascii="Arial" w:hAnsi="Arial" w:cs="Arial"/>
                <w:b/>
                <w:bCs/>
              </w:rPr>
              <w:t>Za zhotovitele:</w:t>
            </w:r>
          </w:p>
          <w:p w14:paraId="67C1238B" w14:textId="77777777" w:rsidR="00C930D5" w:rsidRDefault="00C930D5" w:rsidP="00C930D5">
            <w:pPr>
              <w:rPr>
                <w:rFonts w:ascii="Arial" w:hAnsi="Arial" w:cs="Arial"/>
              </w:rPr>
            </w:pPr>
            <w:r>
              <w:rPr>
                <w:rFonts w:ascii="Arial" w:hAnsi="Arial" w:cs="Arial"/>
              </w:rPr>
              <w:t xml:space="preserve">Místo: </w:t>
            </w:r>
            <w:r w:rsidRPr="007F72E0">
              <w:rPr>
                <w:rFonts w:ascii="Arial" w:hAnsi="Arial" w:cs="Arial"/>
                <w:b/>
                <w:bCs/>
                <w:highlight w:val="yellow"/>
              </w:rPr>
              <w:t>[DOPLNIT]</w:t>
            </w:r>
          </w:p>
          <w:p w14:paraId="1F42C9C8" w14:textId="1672C4D3" w:rsidR="00C930D5" w:rsidRPr="00C930D5" w:rsidRDefault="00C930D5" w:rsidP="00C930D5">
            <w:pPr>
              <w:rPr>
                <w:rFonts w:ascii="Arial" w:hAnsi="Arial" w:cs="Arial"/>
              </w:rPr>
            </w:pPr>
            <w:r>
              <w:rPr>
                <w:rFonts w:ascii="Arial" w:hAnsi="Arial" w:cs="Arial"/>
              </w:rPr>
              <w:t xml:space="preserve">Datum: </w:t>
            </w:r>
            <w:r w:rsidRPr="007F72E0">
              <w:rPr>
                <w:rFonts w:ascii="Arial" w:hAnsi="Arial" w:cs="Arial"/>
                <w:b/>
                <w:bCs/>
                <w:highlight w:val="yellow"/>
              </w:rPr>
              <w:t>[DOPLNIT]</w:t>
            </w:r>
          </w:p>
        </w:tc>
      </w:tr>
      <w:tr w:rsidR="00943F4A" w:rsidRPr="00E725DA" w14:paraId="206AB041" w14:textId="77777777" w:rsidTr="00BD0F34">
        <w:trPr>
          <w:gridAfter w:val="1"/>
          <w:wAfter w:w="140" w:type="dxa"/>
        </w:trPr>
        <w:tc>
          <w:tcPr>
            <w:tcW w:w="4536" w:type="dxa"/>
            <w:shd w:val="clear" w:color="auto" w:fill="auto"/>
          </w:tcPr>
          <w:p w14:paraId="1CCFF333" w14:textId="77777777" w:rsidR="00943F4A" w:rsidRDefault="00943F4A" w:rsidP="00943F4A">
            <w:pPr>
              <w:rPr>
                <w:rFonts w:ascii="Arial" w:hAnsi="Arial" w:cs="Arial"/>
              </w:rPr>
            </w:pPr>
          </w:p>
          <w:p w14:paraId="1FE0D7AC" w14:textId="77777777" w:rsidR="00C930D5" w:rsidRPr="00D9780F" w:rsidRDefault="00C930D5"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1CFB0AC5" w14:textId="107DC36F" w:rsidR="00C930D5" w:rsidRDefault="00C930D5" w:rsidP="00021CB4">
            <w:pPr>
              <w:spacing w:after="0" w:line="240" w:lineRule="auto"/>
              <w:rPr>
                <w:rFonts w:ascii="Arial" w:hAnsi="Arial" w:cs="Arial"/>
                <w:b/>
              </w:rPr>
            </w:pPr>
            <w:r>
              <w:rPr>
                <w:rFonts w:ascii="Arial" w:hAnsi="Arial" w:cs="Arial"/>
                <w:b/>
              </w:rPr>
              <w:t xml:space="preserve">Ing. </w:t>
            </w:r>
            <w:r w:rsidR="001C5CA1">
              <w:rPr>
                <w:rFonts w:ascii="Arial" w:hAnsi="Arial" w:cs="Arial"/>
                <w:b/>
              </w:rPr>
              <w:t>František Šebesta</w:t>
            </w:r>
          </w:p>
          <w:p w14:paraId="003AC444" w14:textId="6BF9F41A" w:rsidR="00C930D5" w:rsidRPr="00C930D5" w:rsidRDefault="001C5CA1" w:rsidP="00021CB4">
            <w:pPr>
              <w:spacing w:after="0" w:line="240" w:lineRule="auto"/>
              <w:rPr>
                <w:rFonts w:ascii="Arial" w:hAnsi="Arial" w:cs="Arial"/>
                <w:bCs/>
              </w:rPr>
            </w:pPr>
            <w:r>
              <w:rPr>
                <w:rFonts w:ascii="Arial" w:hAnsi="Arial" w:cs="Arial"/>
                <w:bCs/>
              </w:rPr>
              <w:t>Vedoucí Pobočky Prachatice</w:t>
            </w:r>
          </w:p>
          <w:p w14:paraId="2ED8D295" w14:textId="69CFAA26" w:rsidR="00C930D5" w:rsidRPr="00C930D5" w:rsidRDefault="00C930D5" w:rsidP="00021CB4">
            <w:pPr>
              <w:spacing w:after="0" w:line="240" w:lineRule="auto"/>
              <w:rPr>
                <w:rFonts w:ascii="Arial" w:hAnsi="Arial" w:cs="Arial"/>
                <w:b/>
              </w:rPr>
            </w:pPr>
            <w:r w:rsidRPr="00C930D5">
              <w:rPr>
                <w:rFonts w:ascii="Arial" w:hAnsi="Arial" w:cs="Arial"/>
                <w:bCs/>
              </w:rPr>
              <w:t>Státní pozemkový úřad</w:t>
            </w: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5828D63D" w14:textId="77777777" w:rsidR="00BD0F34" w:rsidRPr="00487887" w:rsidRDefault="00BD0F34" w:rsidP="006B3C7D">
            <w:pPr>
              <w:rPr>
                <w:rFonts w:ascii="Arial" w:hAnsi="Arial" w:cs="Arial"/>
                <w:b/>
                <w:bCs/>
              </w:rPr>
            </w:pPr>
          </w:p>
        </w:tc>
        <w:tc>
          <w:tcPr>
            <w:tcW w:w="4606" w:type="dxa"/>
            <w:gridSpan w:val="2"/>
            <w:shd w:val="clear" w:color="auto" w:fill="auto"/>
          </w:tcPr>
          <w:p w14:paraId="3F084F72" w14:textId="03BDE245" w:rsidR="00BD0F34" w:rsidRPr="00A57CD4" w:rsidRDefault="00BD0F34" w:rsidP="001C1D8A">
            <w:pPr>
              <w:rPr>
                <w:rFonts w:ascii="Arial" w:hAnsi="Arial" w:cs="Arial"/>
              </w:rPr>
            </w:pP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057261B6" w14:textId="77777777" w:rsidR="005D2E7E" w:rsidRPr="006F6FC1" w:rsidRDefault="00421DE5" w:rsidP="005D2E7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rPr>
        <w:br w:type="page"/>
      </w:r>
      <w:bookmarkStart w:id="59" w:name="_Hlk72416864"/>
      <w:r w:rsidR="005D2E7E" w:rsidRPr="00665528">
        <w:rPr>
          <w:rFonts w:ascii="Arial" w:hAnsi="Arial" w:cs="Arial"/>
          <w:b/>
          <w:bCs/>
          <w:sz w:val="24"/>
          <w:szCs w:val="24"/>
          <w:u w:val="single"/>
        </w:rPr>
        <w:lastRenderedPageBreak/>
        <w:t>Příloha č. 1 - Specifikace díla a závazný harmonogram postupu prací</w:t>
      </w:r>
    </w:p>
    <w:p w14:paraId="101B3027" w14:textId="7D5E1F4E" w:rsidR="005D2E7E" w:rsidRDefault="005D2E7E" w:rsidP="005D2E7E">
      <w:pPr>
        <w:jc w:val="both"/>
        <w:rPr>
          <w:rFonts w:ascii="Arial" w:hAnsi="Arial" w:cs="Arial"/>
        </w:rPr>
      </w:pPr>
      <w:r w:rsidRPr="001873F0">
        <w:rPr>
          <w:rFonts w:ascii="Arial" w:hAnsi="Arial" w:cs="Arial"/>
        </w:rPr>
        <w:t xml:space="preserve">Předmětem této </w:t>
      </w:r>
      <w:r>
        <w:rPr>
          <w:rFonts w:ascii="Arial" w:hAnsi="Arial" w:cs="Arial"/>
        </w:rPr>
        <w:t>smlouvy</w:t>
      </w:r>
      <w:r w:rsidRPr="001873F0">
        <w:rPr>
          <w:rFonts w:ascii="Arial" w:hAnsi="Arial" w:cs="Arial"/>
        </w:rPr>
        <w:t xml:space="preserve"> je stavba polních cest </w:t>
      </w:r>
      <w:r w:rsidR="00680031">
        <w:rPr>
          <w:rFonts w:ascii="Arial" w:hAnsi="Arial" w:cs="Arial"/>
        </w:rPr>
        <w:t>RCH3 a RCV20</w:t>
      </w:r>
      <w:r>
        <w:rPr>
          <w:rFonts w:ascii="Arial" w:hAnsi="Arial" w:cs="Arial"/>
        </w:rPr>
        <w:t xml:space="preserve"> v katastrálním území </w:t>
      </w:r>
      <w:r w:rsidR="00680031">
        <w:rPr>
          <w:rFonts w:ascii="Arial" w:hAnsi="Arial" w:cs="Arial"/>
        </w:rPr>
        <w:t>Netolice</w:t>
      </w:r>
      <w:r w:rsidRPr="001873F0">
        <w:rPr>
          <w:rFonts w:ascii="Arial" w:hAnsi="Arial" w:cs="Arial"/>
        </w:rPr>
        <w:t xml:space="preserve">. </w:t>
      </w:r>
    </w:p>
    <w:p w14:paraId="67FECF00" w14:textId="45B9A431" w:rsidR="00C638E9" w:rsidRDefault="00C61787" w:rsidP="00C638E9">
      <w:pPr>
        <w:autoSpaceDE w:val="0"/>
        <w:autoSpaceDN w:val="0"/>
        <w:adjustRightInd w:val="0"/>
        <w:spacing w:after="0" w:line="240" w:lineRule="auto"/>
        <w:jc w:val="both"/>
        <w:rPr>
          <w:rFonts w:ascii="Arial2" w:hAnsi="Arial2" w:cs="Arial2"/>
        </w:rPr>
      </w:pPr>
      <w:r w:rsidRPr="00C61787">
        <w:rPr>
          <w:rFonts w:ascii="Arial" w:hAnsi="Arial" w:cs="Arial"/>
          <w:b/>
          <w:bCs/>
        </w:rPr>
        <w:t xml:space="preserve">SO </w:t>
      </w:r>
      <w:r w:rsidR="00680031">
        <w:rPr>
          <w:rFonts w:ascii="Arial" w:hAnsi="Arial" w:cs="Arial"/>
          <w:b/>
          <w:bCs/>
        </w:rPr>
        <w:t>1</w:t>
      </w:r>
      <w:r w:rsidRPr="00C61787">
        <w:rPr>
          <w:rFonts w:ascii="Arial" w:hAnsi="Arial" w:cs="Arial"/>
          <w:b/>
          <w:bCs/>
        </w:rPr>
        <w:t xml:space="preserve">01 - </w:t>
      </w:r>
      <w:r w:rsidR="005D2E7E" w:rsidRPr="00C61787">
        <w:rPr>
          <w:rFonts w:ascii="Arial" w:hAnsi="Arial" w:cs="Arial"/>
          <w:b/>
          <w:bCs/>
        </w:rPr>
        <w:t xml:space="preserve">Polní cesta </w:t>
      </w:r>
      <w:r w:rsidR="0078081B">
        <w:rPr>
          <w:rFonts w:ascii="Arial" w:hAnsi="Arial" w:cs="Arial"/>
          <w:b/>
          <w:bCs/>
        </w:rPr>
        <w:t>RCH3</w:t>
      </w:r>
      <w:r w:rsidR="005D2E7E" w:rsidRPr="005D2E7E">
        <w:rPr>
          <w:rFonts w:ascii="Arial" w:hAnsi="Arial" w:cs="Arial"/>
        </w:rPr>
        <w:t xml:space="preserve">, </w:t>
      </w:r>
      <w:r w:rsidR="00C638E9">
        <w:rPr>
          <w:rFonts w:ascii="Arial2" w:hAnsi="Arial2" w:cs="Arial2"/>
        </w:rPr>
        <w:t>rekonstrukce polní cesty kategorie P 4,0/30 o celkové délce 644 m. Jedná se o jednopruhovou komunikaci s volnou šířkou vozovky 3,5 m a štěrkové krajnice 2 x 0,25 m. Kryt vozovky je z asfaltobetonu. Součástí realizované polní cesty RCH3 jsou hospodářské sjezdy na okolní pozemky.</w:t>
      </w:r>
    </w:p>
    <w:p w14:paraId="1A7296D0" w14:textId="77777777" w:rsidR="00C638E9" w:rsidRDefault="00C638E9" w:rsidP="00C638E9">
      <w:pPr>
        <w:autoSpaceDE w:val="0"/>
        <w:autoSpaceDN w:val="0"/>
        <w:adjustRightInd w:val="0"/>
        <w:spacing w:after="0" w:line="240" w:lineRule="auto"/>
        <w:jc w:val="both"/>
        <w:rPr>
          <w:rFonts w:ascii="Arial2" w:hAnsi="Arial2" w:cs="Arial2"/>
        </w:rPr>
      </w:pPr>
    </w:p>
    <w:p w14:paraId="75A260D9" w14:textId="77777777" w:rsidR="00C638E9" w:rsidRDefault="00C61787" w:rsidP="00C638E9">
      <w:pPr>
        <w:autoSpaceDE w:val="0"/>
        <w:autoSpaceDN w:val="0"/>
        <w:adjustRightInd w:val="0"/>
        <w:spacing w:after="0" w:line="240" w:lineRule="auto"/>
        <w:jc w:val="both"/>
        <w:rPr>
          <w:rFonts w:ascii="Arial" w:hAnsi="Arial" w:cs="Arial"/>
        </w:rPr>
      </w:pPr>
      <w:r w:rsidRPr="00C61787">
        <w:rPr>
          <w:rFonts w:ascii="Arial" w:hAnsi="Arial" w:cs="Arial"/>
          <w:b/>
          <w:bCs/>
        </w:rPr>
        <w:t xml:space="preserve">SO </w:t>
      </w:r>
      <w:r w:rsidR="00680031">
        <w:rPr>
          <w:rFonts w:ascii="Arial" w:hAnsi="Arial" w:cs="Arial"/>
          <w:b/>
          <w:bCs/>
        </w:rPr>
        <w:t>1</w:t>
      </w:r>
      <w:r w:rsidRPr="00C61787">
        <w:rPr>
          <w:rFonts w:ascii="Arial" w:hAnsi="Arial" w:cs="Arial"/>
          <w:b/>
          <w:bCs/>
        </w:rPr>
        <w:t xml:space="preserve">02 </w:t>
      </w:r>
      <w:r w:rsidR="0078081B">
        <w:rPr>
          <w:rFonts w:ascii="Arial" w:hAnsi="Arial" w:cs="Arial"/>
          <w:b/>
          <w:bCs/>
        </w:rPr>
        <w:t>–</w:t>
      </w:r>
      <w:r w:rsidRPr="00C61787">
        <w:rPr>
          <w:rFonts w:ascii="Arial" w:hAnsi="Arial" w:cs="Arial"/>
          <w:b/>
          <w:bCs/>
        </w:rPr>
        <w:t xml:space="preserve"> </w:t>
      </w:r>
      <w:r w:rsidR="005D2E7E" w:rsidRPr="00C61787">
        <w:rPr>
          <w:rFonts w:ascii="Arial" w:hAnsi="Arial" w:cs="Arial"/>
          <w:b/>
          <w:bCs/>
        </w:rPr>
        <w:t>Polní</w:t>
      </w:r>
      <w:r w:rsidR="0078081B">
        <w:rPr>
          <w:rFonts w:ascii="Arial" w:hAnsi="Arial" w:cs="Arial"/>
          <w:b/>
          <w:bCs/>
        </w:rPr>
        <w:t xml:space="preserve"> cesta RCV20</w:t>
      </w:r>
      <w:r w:rsidR="005D2E7E" w:rsidRPr="005D2E7E">
        <w:rPr>
          <w:rFonts w:ascii="Arial" w:hAnsi="Arial" w:cs="Arial"/>
        </w:rPr>
        <w:t xml:space="preserve">, </w:t>
      </w:r>
      <w:r w:rsidR="00C638E9">
        <w:rPr>
          <w:rFonts w:ascii="Arial2" w:hAnsi="Arial2" w:cs="Arial2"/>
        </w:rPr>
        <w:t>rekonstrukci a novostavbu polní ces</w:t>
      </w:r>
      <w:r w:rsidR="00C638E9">
        <w:rPr>
          <w:rFonts w:ascii="Arial" w:hAnsi="Arial" w:cs="Arial"/>
        </w:rPr>
        <w:t xml:space="preserve">ty kategorie P </w:t>
      </w:r>
      <w:r w:rsidR="00C638E9">
        <w:rPr>
          <w:rFonts w:ascii="Arial2" w:hAnsi="Arial2" w:cs="Arial2"/>
        </w:rPr>
        <w:t>4,0/30 o celkové délce 618 m. Jedná se o jednopruhovou komunikaci s volnou šířkou vozovky 3,5 m</w:t>
      </w:r>
      <w:r w:rsidR="00C638E9">
        <w:rPr>
          <w:rFonts w:ascii="Arial" w:hAnsi="Arial" w:cs="Arial"/>
        </w:rPr>
        <w:t xml:space="preserve"> </w:t>
      </w:r>
      <w:r w:rsidR="00C638E9">
        <w:rPr>
          <w:rFonts w:ascii="Arial2" w:hAnsi="Arial2" w:cs="Arial2"/>
        </w:rPr>
        <w:t>a štěrkové krajnice 2 x 0,25 m. Kryt vozovky je penetrační makadam. Součástí realizované polní cesty</w:t>
      </w:r>
      <w:r w:rsidR="00C638E9">
        <w:rPr>
          <w:rFonts w:ascii="Arial" w:hAnsi="Arial" w:cs="Arial"/>
        </w:rPr>
        <w:t xml:space="preserve"> </w:t>
      </w:r>
      <w:r w:rsidR="00C638E9">
        <w:rPr>
          <w:rFonts w:ascii="Arial2" w:hAnsi="Arial2" w:cs="Arial2"/>
        </w:rPr>
        <w:t>RCV20 jsou hospodářské sjezdy na okolní poze</w:t>
      </w:r>
      <w:r w:rsidR="00C638E9">
        <w:rPr>
          <w:rFonts w:ascii="Arial" w:hAnsi="Arial" w:cs="Arial"/>
        </w:rPr>
        <w:t>mky.</w:t>
      </w:r>
    </w:p>
    <w:p w14:paraId="1B22CB77" w14:textId="77777777" w:rsidR="00C638E9" w:rsidRDefault="00C638E9" w:rsidP="00C638E9">
      <w:pPr>
        <w:autoSpaceDE w:val="0"/>
        <w:autoSpaceDN w:val="0"/>
        <w:adjustRightInd w:val="0"/>
        <w:spacing w:after="0" w:line="240" w:lineRule="auto"/>
        <w:jc w:val="both"/>
        <w:rPr>
          <w:rFonts w:ascii="Arial" w:hAnsi="Arial" w:cs="Arial"/>
        </w:rPr>
      </w:pPr>
    </w:p>
    <w:p w14:paraId="44E36D79" w14:textId="1076AF3C" w:rsidR="005D2E7E" w:rsidRDefault="005D2E7E" w:rsidP="00C638E9">
      <w:pPr>
        <w:autoSpaceDE w:val="0"/>
        <w:autoSpaceDN w:val="0"/>
        <w:adjustRightInd w:val="0"/>
        <w:spacing w:after="0" w:line="240" w:lineRule="auto"/>
        <w:jc w:val="both"/>
        <w:rPr>
          <w:rFonts w:ascii="Arial" w:hAnsi="Arial" w:cs="Arial"/>
        </w:rPr>
      </w:pPr>
      <w:r w:rsidRPr="005D2E7E">
        <w:rPr>
          <w:rFonts w:ascii="Arial" w:hAnsi="Arial" w:cs="Arial"/>
        </w:rPr>
        <w:t xml:space="preserve">Součástí realizace je i výsadba zeleně. </w:t>
      </w:r>
    </w:p>
    <w:p w14:paraId="065852EF" w14:textId="7E130202" w:rsidR="005D2E7E" w:rsidRDefault="005D2E7E" w:rsidP="00C930D5">
      <w:pPr>
        <w:rPr>
          <w:rFonts w:ascii="Arial" w:hAnsi="Arial" w:cs="Arial"/>
        </w:rPr>
      </w:pPr>
    </w:p>
    <w:p w14:paraId="6E4D7E12" w14:textId="77777777" w:rsidR="00C61787" w:rsidRDefault="00C61787" w:rsidP="00C930D5">
      <w:pPr>
        <w:rPr>
          <w:rFonts w:ascii="Arial" w:hAnsi="Arial" w:cs="Arial"/>
        </w:rPr>
      </w:pPr>
    </w:p>
    <w:p w14:paraId="12A356C3" w14:textId="77777777" w:rsidR="00C61787" w:rsidRDefault="00C61787" w:rsidP="00C930D5">
      <w:pPr>
        <w:rPr>
          <w:rFonts w:ascii="Arial" w:hAnsi="Arial" w:cs="Arial"/>
        </w:rPr>
      </w:pPr>
    </w:p>
    <w:p w14:paraId="17207FB1" w14:textId="77777777" w:rsidR="00C61787" w:rsidRDefault="00C61787" w:rsidP="00C930D5">
      <w:pPr>
        <w:rPr>
          <w:rFonts w:ascii="Arial" w:hAnsi="Arial" w:cs="Arial"/>
        </w:rPr>
      </w:pPr>
    </w:p>
    <w:p w14:paraId="35490BE2" w14:textId="77777777" w:rsidR="00C61787" w:rsidRDefault="00C61787" w:rsidP="00C930D5">
      <w:pPr>
        <w:rPr>
          <w:rFonts w:ascii="Arial" w:hAnsi="Arial" w:cs="Arial"/>
        </w:rPr>
      </w:pPr>
    </w:p>
    <w:p w14:paraId="62E5EC0F" w14:textId="77777777" w:rsidR="00C61787" w:rsidRDefault="00C61787" w:rsidP="00C930D5">
      <w:pPr>
        <w:rPr>
          <w:rFonts w:ascii="Arial" w:hAnsi="Arial" w:cs="Arial"/>
        </w:rPr>
      </w:pPr>
    </w:p>
    <w:p w14:paraId="272BE822" w14:textId="77777777" w:rsidR="00C61787" w:rsidRDefault="00C61787" w:rsidP="00C930D5">
      <w:pPr>
        <w:rPr>
          <w:rFonts w:ascii="Arial" w:hAnsi="Arial" w:cs="Arial"/>
        </w:rPr>
      </w:pPr>
    </w:p>
    <w:p w14:paraId="5D29A846" w14:textId="77777777" w:rsidR="00C61787" w:rsidRDefault="00C61787" w:rsidP="00C930D5">
      <w:pPr>
        <w:rPr>
          <w:rFonts w:ascii="Arial" w:hAnsi="Arial" w:cs="Arial"/>
        </w:rPr>
      </w:pPr>
    </w:p>
    <w:p w14:paraId="2BCDA27C" w14:textId="77777777" w:rsidR="00C61787" w:rsidRDefault="00C61787" w:rsidP="00C930D5">
      <w:pPr>
        <w:rPr>
          <w:rFonts w:ascii="Arial" w:hAnsi="Arial" w:cs="Arial"/>
        </w:rPr>
      </w:pPr>
    </w:p>
    <w:p w14:paraId="3160F0A2" w14:textId="77777777" w:rsidR="00C61787" w:rsidRDefault="00C61787" w:rsidP="00C930D5">
      <w:pPr>
        <w:rPr>
          <w:rFonts w:ascii="Arial" w:hAnsi="Arial" w:cs="Arial"/>
        </w:rPr>
      </w:pPr>
    </w:p>
    <w:p w14:paraId="5CF33309" w14:textId="77777777" w:rsidR="00C61787" w:rsidRDefault="00C61787" w:rsidP="00C930D5">
      <w:pPr>
        <w:rPr>
          <w:rFonts w:ascii="Arial" w:hAnsi="Arial" w:cs="Arial"/>
        </w:rPr>
      </w:pPr>
    </w:p>
    <w:p w14:paraId="23C6A369" w14:textId="77777777" w:rsidR="00C61787" w:rsidRDefault="00C61787" w:rsidP="00C930D5">
      <w:pPr>
        <w:rPr>
          <w:rFonts w:ascii="Arial" w:hAnsi="Arial" w:cs="Arial"/>
        </w:rPr>
      </w:pPr>
    </w:p>
    <w:p w14:paraId="07C9ED3B" w14:textId="77777777" w:rsidR="00C61787" w:rsidRDefault="00C61787" w:rsidP="00C930D5">
      <w:pPr>
        <w:rPr>
          <w:rFonts w:ascii="Arial" w:hAnsi="Arial" w:cs="Arial"/>
        </w:rPr>
      </w:pPr>
    </w:p>
    <w:p w14:paraId="280BBE71" w14:textId="77777777" w:rsidR="00C61787" w:rsidRDefault="00C61787" w:rsidP="00C930D5">
      <w:pPr>
        <w:rPr>
          <w:rFonts w:ascii="Arial" w:hAnsi="Arial" w:cs="Arial"/>
        </w:rPr>
      </w:pPr>
    </w:p>
    <w:p w14:paraId="730CA07D" w14:textId="77777777" w:rsidR="00C638E9" w:rsidRDefault="00C638E9" w:rsidP="00C930D5">
      <w:pPr>
        <w:rPr>
          <w:rFonts w:ascii="Arial" w:hAnsi="Arial" w:cs="Arial"/>
          <w:b/>
          <w:bCs/>
          <w:sz w:val="24"/>
          <w:szCs w:val="24"/>
          <w:u w:val="single"/>
        </w:rPr>
      </w:pPr>
    </w:p>
    <w:p w14:paraId="313AB602" w14:textId="77777777" w:rsidR="00C638E9" w:rsidRDefault="00C638E9" w:rsidP="00C930D5">
      <w:pPr>
        <w:rPr>
          <w:rFonts w:ascii="Arial" w:hAnsi="Arial" w:cs="Arial"/>
          <w:b/>
          <w:bCs/>
          <w:sz w:val="24"/>
          <w:szCs w:val="24"/>
          <w:u w:val="single"/>
        </w:rPr>
      </w:pPr>
    </w:p>
    <w:p w14:paraId="2BF02141" w14:textId="77777777" w:rsidR="00C638E9" w:rsidRDefault="00C638E9" w:rsidP="00C930D5">
      <w:pPr>
        <w:rPr>
          <w:rFonts w:ascii="Arial" w:hAnsi="Arial" w:cs="Arial"/>
          <w:b/>
          <w:bCs/>
          <w:sz w:val="24"/>
          <w:szCs w:val="24"/>
          <w:u w:val="single"/>
        </w:rPr>
      </w:pPr>
    </w:p>
    <w:p w14:paraId="3225A904" w14:textId="77777777" w:rsidR="00C638E9" w:rsidRDefault="00C638E9" w:rsidP="00C930D5">
      <w:pPr>
        <w:rPr>
          <w:rFonts w:ascii="Arial" w:hAnsi="Arial" w:cs="Arial"/>
          <w:b/>
          <w:bCs/>
          <w:sz w:val="24"/>
          <w:szCs w:val="24"/>
          <w:u w:val="single"/>
        </w:rPr>
      </w:pPr>
    </w:p>
    <w:p w14:paraId="2E3916E6" w14:textId="77777777" w:rsidR="00C638E9" w:rsidRDefault="00C638E9" w:rsidP="00C930D5">
      <w:pPr>
        <w:rPr>
          <w:rFonts w:ascii="Arial" w:hAnsi="Arial" w:cs="Arial"/>
          <w:b/>
          <w:bCs/>
          <w:sz w:val="24"/>
          <w:szCs w:val="24"/>
          <w:u w:val="single"/>
        </w:rPr>
      </w:pPr>
    </w:p>
    <w:p w14:paraId="5A79D1D6" w14:textId="77777777" w:rsidR="00C638E9" w:rsidRDefault="00C638E9" w:rsidP="00C930D5">
      <w:pPr>
        <w:rPr>
          <w:rFonts w:ascii="Arial" w:hAnsi="Arial" w:cs="Arial"/>
          <w:b/>
          <w:bCs/>
          <w:sz w:val="24"/>
          <w:szCs w:val="24"/>
          <w:u w:val="single"/>
        </w:rPr>
      </w:pPr>
    </w:p>
    <w:p w14:paraId="113F5027" w14:textId="77777777" w:rsidR="00C638E9" w:rsidRDefault="00C638E9" w:rsidP="00C930D5">
      <w:pPr>
        <w:rPr>
          <w:rFonts w:ascii="Arial" w:hAnsi="Arial" w:cs="Arial"/>
          <w:b/>
          <w:bCs/>
          <w:sz w:val="24"/>
          <w:szCs w:val="24"/>
          <w:u w:val="single"/>
        </w:rPr>
      </w:pPr>
    </w:p>
    <w:p w14:paraId="35678655" w14:textId="0E73F309" w:rsidR="00421DE5" w:rsidRPr="007B4C8D" w:rsidRDefault="00421DE5" w:rsidP="00C930D5">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E908E" w14:textId="77777777" w:rsidR="0069772B" w:rsidRDefault="0069772B" w:rsidP="006C3D15">
      <w:pPr>
        <w:spacing w:after="0" w:line="240" w:lineRule="auto"/>
      </w:pPr>
      <w:r>
        <w:separator/>
      </w:r>
    </w:p>
  </w:endnote>
  <w:endnote w:type="continuationSeparator" w:id="0">
    <w:p w14:paraId="2247DF27" w14:textId="77777777" w:rsidR="0069772B" w:rsidRDefault="0069772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2">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2A6310">
              <w:rPr>
                <w:rFonts w:cstheme="minorHAnsi"/>
              </w:rPr>
              <w:instrText>PAGE</w:instrText>
            </w:r>
            <w:r w:rsidRPr="007F20E9">
              <w:rPr>
                <w:rFonts w:cstheme="minorHAnsi"/>
                <w:sz w:val="24"/>
                <w:szCs w:val="24"/>
              </w:rPr>
              <w:fldChar w:fldCharType="separate"/>
            </w:r>
            <w:r w:rsidRPr="002A6310">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2A6310">
              <w:rPr>
                <w:rFonts w:cstheme="minorHAnsi"/>
              </w:rPr>
              <w:instrText>NUMPAGES</w:instrText>
            </w:r>
            <w:r w:rsidRPr="007F20E9">
              <w:rPr>
                <w:rFonts w:cstheme="minorHAnsi"/>
                <w:sz w:val="24"/>
                <w:szCs w:val="24"/>
              </w:rPr>
              <w:fldChar w:fldCharType="separate"/>
            </w:r>
            <w:r w:rsidRPr="002A6310">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DB42" w14:textId="77777777" w:rsidR="0069772B" w:rsidRDefault="0069772B" w:rsidP="006C3D15">
      <w:pPr>
        <w:spacing w:after="0" w:line="240" w:lineRule="auto"/>
      </w:pPr>
      <w:r>
        <w:separator/>
      </w:r>
    </w:p>
  </w:footnote>
  <w:footnote w:type="continuationSeparator" w:id="0">
    <w:p w14:paraId="01D734A0" w14:textId="77777777" w:rsidR="0069772B" w:rsidRDefault="0069772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F6EE" w14:textId="02CEB691" w:rsidR="00985705" w:rsidRPr="00720867" w:rsidRDefault="007E1570" w:rsidP="007E1570">
    <w:pPr>
      <w:pStyle w:val="Zhlav"/>
      <w:tabs>
        <w:tab w:val="clear" w:pos="4536"/>
        <w:tab w:val="clear" w:pos="9072"/>
      </w:tabs>
      <w:jc w:val="both"/>
      <w:rPr>
        <w:rFonts w:ascii="Arial" w:hAnsi="Arial" w:cs="Arial"/>
        <w:sz w:val="16"/>
        <w:szCs w:val="16"/>
      </w:rPr>
    </w:pPr>
    <w:r w:rsidRPr="00720867">
      <w:rPr>
        <w:rFonts w:ascii="Arial" w:hAnsi="Arial" w:cs="Arial"/>
        <w:sz w:val="16"/>
        <w:szCs w:val="16"/>
      </w:rPr>
      <w:t xml:space="preserve">Smlouva o dílo na zhotovení stavby (PRV) – Polní cesty </w:t>
    </w:r>
    <w:r w:rsidR="00CE31C9">
      <w:rPr>
        <w:rFonts w:ascii="Arial" w:hAnsi="Arial" w:cs="Arial"/>
        <w:sz w:val="16"/>
        <w:szCs w:val="16"/>
      </w:rPr>
      <w:t>RCH3 a RCV20</w:t>
    </w:r>
    <w:r w:rsidRPr="00720867">
      <w:rPr>
        <w:rFonts w:ascii="Arial" w:hAnsi="Arial" w:cs="Arial"/>
        <w:sz w:val="16"/>
        <w:szCs w:val="16"/>
      </w:rPr>
      <w:t xml:space="preserve"> v katastrálním území </w:t>
    </w:r>
    <w:r w:rsidR="00CE31C9">
      <w:rPr>
        <w:rFonts w:ascii="Arial" w:hAnsi="Arial" w:cs="Arial"/>
        <w:sz w:val="16"/>
        <w:szCs w:val="16"/>
      </w:rPr>
      <w:t>Netolice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4AFFDC84" w:rsidR="00985705" w:rsidRPr="007E1570" w:rsidRDefault="00985705" w:rsidP="00B46917">
    <w:pPr>
      <w:pStyle w:val="Zhlav"/>
      <w:rPr>
        <w:rFonts w:ascii="Arial" w:hAnsi="Arial" w:cs="Arial"/>
        <w:sz w:val="20"/>
        <w:szCs w:val="20"/>
      </w:rPr>
    </w:pPr>
    <w:r w:rsidRPr="00D9780F">
      <w:rPr>
        <w:rFonts w:ascii="Arial" w:hAnsi="Arial" w:cs="Arial"/>
      </w:rPr>
      <w:t xml:space="preserve">                                                                                                                                                                                                                            </w:t>
    </w:r>
    <w:r w:rsidR="007E1570" w:rsidRPr="007E1570">
      <w:rPr>
        <w:rFonts w:ascii="Arial" w:hAnsi="Arial" w:cs="Arial"/>
        <w:sz w:val="20"/>
        <w:szCs w:val="20"/>
      </w:rPr>
      <w:t>Č. j.:</w:t>
    </w:r>
    <w:r w:rsidRPr="007E1570">
      <w:rPr>
        <w:rFonts w:ascii="Arial" w:hAnsi="Arial" w:cs="Arial"/>
        <w:sz w:val="20"/>
        <w:szCs w:val="20"/>
      </w:rPr>
      <w:tab/>
    </w:r>
    <w:r w:rsidRPr="007E1570">
      <w:rPr>
        <w:rFonts w:ascii="Arial" w:hAnsi="Arial" w:cs="Arial"/>
        <w:sz w:val="20"/>
        <w:szCs w:val="20"/>
      </w:rPr>
      <w:tab/>
    </w:r>
    <w:r w:rsidR="007E1570" w:rsidRPr="007E1570">
      <w:rPr>
        <w:rFonts w:ascii="Arial" w:hAnsi="Arial" w:cs="Arial"/>
        <w:sz w:val="20"/>
        <w:szCs w:val="20"/>
      </w:rPr>
      <w:t xml:space="preserve">Číslo smlouvy </w:t>
    </w:r>
    <w:r w:rsidRPr="007E1570">
      <w:rPr>
        <w:rFonts w:ascii="Arial" w:hAnsi="Arial" w:cs="Arial"/>
        <w:sz w:val="20"/>
        <w:szCs w:val="20"/>
      </w:rPr>
      <w:t>objednatele:</w:t>
    </w:r>
  </w:p>
  <w:p w14:paraId="5433733B" w14:textId="7EB99AB4" w:rsidR="00985705" w:rsidRPr="007E1570" w:rsidRDefault="007E1570" w:rsidP="00B46917">
    <w:pPr>
      <w:pStyle w:val="Zhlav"/>
      <w:rPr>
        <w:rFonts w:ascii="Arial" w:hAnsi="Arial" w:cs="Arial"/>
        <w:sz w:val="20"/>
        <w:szCs w:val="20"/>
      </w:rPr>
    </w:pPr>
    <w:r>
      <w:rPr>
        <w:rFonts w:ascii="Arial" w:hAnsi="Arial" w:cs="Arial"/>
        <w:sz w:val="20"/>
        <w:szCs w:val="20"/>
      </w:rPr>
      <w:t>UID:</w:t>
    </w:r>
    <w:r w:rsidR="00985705" w:rsidRPr="007E1570">
      <w:rPr>
        <w:rFonts w:ascii="Arial" w:hAnsi="Arial" w:cs="Arial"/>
        <w:sz w:val="20"/>
        <w:szCs w:val="20"/>
      </w:rPr>
      <w:tab/>
    </w:r>
    <w:r w:rsidR="00985705" w:rsidRPr="007E1570">
      <w:rPr>
        <w:rFonts w:ascii="Arial" w:hAnsi="Arial" w:cs="Arial"/>
        <w:sz w:val="20"/>
        <w:szCs w:val="20"/>
      </w:rPr>
      <w:tab/>
    </w:r>
    <w:r w:rsidRPr="007E1570">
      <w:rPr>
        <w:rFonts w:ascii="Arial" w:hAnsi="Arial" w:cs="Arial"/>
        <w:sz w:val="20"/>
        <w:szCs w:val="20"/>
      </w:rPr>
      <w:t>Číslo smlouvy</w:t>
    </w:r>
    <w:r w:rsidR="00985705" w:rsidRPr="007E1570">
      <w:rPr>
        <w:rFonts w:ascii="Arial" w:hAnsi="Arial" w:cs="Arial"/>
        <w:sz w:val="20"/>
        <w:szCs w:val="20"/>
      </w:rPr>
      <w:t xml:space="preserve"> zhotovitele:</w:t>
    </w:r>
  </w:p>
  <w:p w14:paraId="54D88FA6" w14:textId="77777777" w:rsidR="00985705" w:rsidRPr="007E1570" w:rsidRDefault="0098570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CE3C4CE6"/>
    <w:lvl w:ilvl="0" w:tplc="7F9E3AE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5B543808"/>
    <w:lvl w:ilvl="0" w:tplc="119AC3D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2078550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1CB4"/>
    <w:rsid w:val="000246D6"/>
    <w:rsid w:val="00031BB1"/>
    <w:rsid w:val="000453FC"/>
    <w:rsid w:val="00050E94"/>
    <w:rsid w:val="000559CD"/>
    <w:rsid w:val="00064A6C"/>
    <w:rsid w:val="00064B75"/>
    <w:rsid w:val="000711AF"/>
    <w:rsid w:val="000735AF"/>
    <w:rsid w:val="00075143"/>
    <w:rsid w:val="00080D4E"/>
    <w:rsid w:val="00082B90"/>
    <w:rsid w:val="00084D6F"/>
    <w:rsid w:val="0009083A"/>
    <w:rsid w:val="00092614"/>
    <w:rsid w:val="00095434"/>
    <w:rsid w:val="00096874"/>
    <w:rsid w:val="000A1ECB"/>
    <w:rsid w:val="000A6C2C"/>
    <w:rsid w:val="000B34CB"/>
    <w:rsid w:val="000B5292"/>
    <w:rsid w:val="000B53D6"/>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2E5C"/>
    <w:rsid w:val="00134BBB"/>
    <w:rsid w:val="0014530C"/>
    <w:rsid w:val="001529B2"/>
    <w:rsid w:val="00154381"/>
    <w:rsid w:val="0016479D"/>
    <w:rsid w:val="00181AF0"/>
    <w:rsid w:val="00184878"/>
    <w:rsid w:val="00184B95"/>
    <w:rsid w:val="001A3FC2"/>
    <w:rsid w:val="001A46FA"/>
    <w:rsid w:val="001A526D"/>
    <w:rsid w:val="001B2467"/>
    <w:rsid w:val="001C239A"/>
    <w:rsid w:val="001C2C85"/>
    <w:rsid w:val="001C5C37"/>
    <w:rsid w:val="001C5CA1"/>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6383D"/>
    <w:rsid w:val="00272D16"/>
    <w:rsid w:val="00277927"/>
    <w:rsid w:val="002802D7"/>
    <w:rsid w:val="0028789B"/>
    <w:rsid w:val="002A0E91"/>
    <w:rsid w:val="002A6310"/>
    <w:rsid w:val="002A78B7"/>
    <w:rsid w:val="002B05E7"/>
    <w:rsid w:val="002B299F"/>
    <w:rsid w:val="002C5ADC"/>
    <w:rsid w:val="002E08DD"/>
    <w:rsid w:val="002E2C95"/>
    <w:rsid w:val="002F0B2F"/>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1145"/>
    <w:rsid w:val="00374655"/>
    <w:rsid w:val="00381351"/>
    <w:rsid w:val="00387FC1"/>
    <w:rsid w:val="00395F22"/>
    <w:rsid w:val="003A0D1F"/>
    <w:rsid w:val="003B2E59"/>
    <w:rsid w:val="003B59A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D7FF8"/>
    <w:rsid w:val="004E0588"/>
    <w:rsid w:val="004E3535"/>
    <w:rsid w:val="004E6D36"/>
    <w:rsid w:val="00502776"/>
    <w:rsid w:val="00507E47"/>
    <w:rsid w:val="00510D5D"/>
    <w:rsid w:val="005230AA"/>
    <w:rsid w:val="0052472D"/>
    <w:rsid w:val="00527A28"/>
    <w:rsid w:val="00534A37"/>
    <w:rsid w:val="00544855"/>
    <w:rsid w:val="005614E4"/>
    <w:rsid w:val="00563034"/>
    <w:rsid w:val="005643D1"/>
    <w:rsid w:val="00565123"/>
    <w:rsid w:val="00566057"/>
    <w:rsid w:val="00576629"/>
    <w:rsid w:val="00576CB0"/>
    <w:rsid w:val="00577472"/>
    <w:rsid w:val="005806E7"/>
    <w:rsid w:val="00586738"/>
    <w:rsid w:val="00586DD7"/>
    <w:rsid w:val="00593BD7"/>
    <w:rsid w:val="00597BAF"/>
    <w:rsid w:val="005B4750"/>
    <w:rsid w:val="005B66BE"/>
    <w:rsid w:val="005C4834"/>
    <w:rsid w:val="005D2B23"/>
    <w:rsid w:val="005D2E7E"/>
    <w:rsid w:val="005D34E6"/>
    <w:rsid w:val="005D6051"/>
    <w:rsid w:val="005F1667"/>
    <w:rsid w:val="00616A81"/>
    <w:rsid w:val="00616E93"/>
    <w:rsid w:val="0061706A"/>
    <w:rsid w:val="0061709C"/>
    <w:rsid w:val="0061779B"/>
    <w:rsid w:val="006225F5"/>
    <w:rsid w:val="006227CC"/>
    <w:rsid w:val="006335E5"/>
    <w:rsid w:val="0063519C"/>
    <w:rsid w:val="00640F2D"/>
    <w:rsid w:val="006428B1"/>
    <w:rsid w:val="00643EBC"/>
    <w:rsid w:val="006445FC"/>
    <w:rsid w:val="00644DA2"/>
    <w:rsid w:val="0064628B"/>
    <w:rsid w:val="00646665"/>
    <w:rsid w:val="00651C4C"/>
    <w:rsid w:val="00652D82"/>
    <w:rsid w:val="00660574"/>
    <w:rsid w:val="006615F7"/>
    <w:rsid w:val="00661ABF"/>
    <w:rsid w:val="00672633"/>
    <w:rsid w:val="0067736A"/>
    <w:rsid w:val="00680031"/>
    <w:rsid w:val="006861FC"/>
    <w:rsid w:val="00686DE8"/>
    <w:rsid w:val="00693320"/>
    <w:rsid w:val="0069772B"/>
    <w:rsid w:val="006A4945"/>
    <w:rsid w:val="006B3C7D"/>
    <w:rsid w:val="006B54C6"/>
    <w:rsid w:val="006C3192"/>
    <w:rsid w:val="006C3D15"/>
    <w:rsid w:val="006C7909"/>
    <w:rsid w:val="006D6F9B"/>
    <w:rsid w:val="006E34F0"/>
    <w:rsid w:val="00720867"/>
    <w:rsid w:val="00720915"/>
    <w:rsid w:val="00721F58"/>
    <w:rsid w:val="007220A5"/>
    <w:rsid w:val="00730A0B"/>
    <w:rsid w:val="0073434C"/>
    <w:rsid w:val="00743A18"/>
    <w:rsid w:val="00745CF0"/>
    <w:rsid w:val="007531F2"/>
    <w:rsid w:val="00755995"/>
    <w:rsid w:val="00755F1C"/>
    <w:rsid w:val="00762B6A"/>
    <w:rsid w:val="007637B1"/>
    <w:rsid w:val="00774494"/>
    <w:rsid w:val="00775242"/>
    <w:rsid w:val="00777067"/>
    <w:rsid w:val="00780629"/>
    <w:rsid w:val="0078081B"/>
    <w:rsid w:val="0078279B"/>
    <w:rsid w:val="00794114"/>
    <w:rsid w:val="007958B9"/>
    <w:rsid w:val="007A6BEC"/>
    <w:rsid w:val="007B5508"/>
    <w:rsid w:val="007B5EB8"/>
    <w:rsid w:val="007B6C8C"/>
    <w:rsid w:val="007C23EE"/>
    <w:rsid w:val="007C4870"/>
    <w:rsid w:val="007C5F1F"/>
    <w:rsid w:val="007D20A6"/>
    <w:rsid w:val="007D458D"/>
    <w:rsid w:val="007E03E7"/>
    <w:rsid w:val="007E1570"/>
    <w:rsid w:val="007E77CC"/>
    <w:rsid w:val="007F20E9"/>
    <w:rsid w:val="0080059C"/>
    <w:rsid w:val="008050EB"/>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1FDC"/>
    <w:rsid w:val="008E26B1"/>
    <w:rsid w:val="008F6D4A"/>
    <w:rsid w:val="0090342C"/>
    <w:rsid w:val="00903788"/>
    <w:rsid w:val="00903AC4"/>
    <w:rsid w:val="00904EFF"/>
    <w:rsid w:val="00910131"/>
    <w:rsid w:val="00922B4E"/>
    <w:rsid w:val="00922D96"/>
    <w:rsid w:val="00923421"/>
    <w:rsid w:val="009269A7"/>
    <w:rsid w:val="00930EAC"/>
    <w:rsid w:val="00943F4A"/>
    <w:rsid w:val="00954B27"/>
    <w:rsid w:val="009725BB"/>
    <w:rsid w:val="009836B2"/>
    <w:rsid w:val="00985705"/>
    <w:rsid w:val="0098582D"/>
    <w:rsid w:val="009915A0"/>
    <w:rsid w:val="009A6F40"/>
    <w:rsid w:val="009B056F"/>
    <w:rsid w:val="009B3944"/>
    <w:rsid w:val="009B3B28"/>
    <w:rsid w:val="009B6F8D"/>
    <w:rsid w:val="009C218A"/>
    <w:rsid w:val="009E2095"/>
    <w:rsid w:val="009E69C2"/>
    <w:rsid w:val="009F5D7F"/>
    <w:rsid w:val="00A016FA"/>
    <w:rsid w:val="00A049DA"/>
    <w:rsid w:val="00A10026"/>
    <w:rsid w:val="00A26E5C"/>
    <w:rsid w:val="00A273FB"/>
    <w:rsid w:val="00A33E28"/>
    <w:rsid w:val="00A34426"/>
    <w:rsid w:val="00A355F7"/>
    <w:rsid w:val="00A410A9"/>
    <w:rsid w:val="00A43677"/>
    <w:rsid w:val="00A512CB"/>
    <w:rsid w:val="00A62B0B"/>
    <w:rsid w:val="00A714FA"/>
    <w:rsid w:val="00A95446"/>
    <w:rsid w:val="00A96BCB"/>
    <w:rsid w:val="00A97840"/>
    <w:rsid w:val="00AA0B7B"/>
    <w:rsid w:val="00AA1804"/>
    <w:rsid w:val="00AA2484"/>
    <w:rsid w:val="00AB30CC"/>
    <w:rsid w:val="00AC3AEA"/>
    <w:rsid w:val="00AC6ADA"/>
    <w:rsid w:val="00AC6C17"/>
    <w:rsid w:val="00AE0338"/>
    <w:rsid w:val="00AE0599"/>
    <w:rsid w:val="00AF1E36"/>
    <w:rsid w:val="00AF3528"/>
    <w:rsid w:val="00AF4300"/>
    <w:rsid w:val="00AF569E"/>
    <w:rsid w:val="00B001E5"/>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A7372"/>
    <w:rsid w:val="00BB383E"/>
    <w:rsid w:val="00BB4203"/>
    <w:rsid w:val="00BB4748"/>
    <w:rsid w:val="00BB5DC4"/>
    <w:rsid w:val="00BB717A"/>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4763B"/>
    <w:rsid w:val="00C61787"/>
    <w:rsid w:val="00C638E9"/>
    <w:rsid w:val="00C64E99"/>
    <w:rsid w:val="00C64FC9"/>
    <w:rsid w:val="00C73B0A"/>
    <w:rsid w:val="00C74FCE"/>
    <w:rsid w:val="00C77922"/>
    <w:rsid w:val="00C8483D"/>
    <w:rsid w:val="00C90F1B"/>
    <w:rsid w:val="00C91C3A"/>
    <w:rsid w:val="00C930D5"/>
    <w:rsid w:val="00C93D07"/>
    <w:rsid w:val="00C940AC"/>
    <w:rsid w:val="00C94BE0"/>
    <w:rsid w:val="00C9764D"/>
    <w:rsid w:val="00CA1B10"/>
    <w:rsid w:val="00CB48C4"/>
    <w:rsid w:val="00CC48F2"/>
    <w:rsid w:val="00CC5B74"/>
    <w:rsid w:val="00CC70FE"/>
    <w:rsid w:val="00CD2350"/>
    <w:rsid w:val="00CD341F"/>
    <w:rsid w:val="00CD6823"/>
    <w:rsid w:val="00CE0655"/>
    <w:rsid w:val="00CE31C9"/>
    <w:rsid w:val="00CF07FC"/>
    <w:rsid w:val="00D11201"/>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90A73"/>
    <w:rsid w:val="00EA2CA4"/>
    <w:rsid w:val="00EA4811"/>
    <w:rsid w:val="00EA4879"/>
    <w:rsid w:val="00EA5B97"/>
    <w:rsid w:val="00EB5492"/>
    <w:rsid w:val="00EB6367"/>
    <w:rsid w:val="00EF1377"/>
    <w:rsid w:val="00EF6D19"/>
    <w:rsid w:val="00F05046"/>
    <w:rsid w:val="00F20F5D"/>
    <w:rsid w:val="00F21157"/>
    <w:rsid w:val="00F23297"/>
    <w:rsid w:val="00F26DA0"/>
    <w:rsid w:val="00F301C8"/>
    <w:rsid w:val="00F307FB"/>
    <w:rsid w:val="00F323EE"/>
    <w:rsid w:val="00F33377"/>
    <w:rsid w:val="00F37572"/>
    <w:rsid w:val="00F41BB4"/>
    <w:rsid w:val="00F44C42"/>
    <w:rsid w:val="00F520D7"/>
    <w:rsid w:val="00F55544"/>
    <w:rsid w:val="00F6449D"/>
    <w:rsid w:val="00F66571"/>
    <w:rsid w:val="00F7230A"/>
    <w:rsid w:val="00F72E7F"/>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63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36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28</Pages>
  <Words>11584</Words>
  <Characters>68349</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Kučera Jaroslav Ing.</cp:lastModifiedBy>
  <cp:revision>51</cp:revision>
  <cp:lastPrinted>2019-08-15T08:56:00Z</cp:lastPrinted>
  <dcterms:created xsi:type="dcterms:W3CDTF">2024-08-16T08:39:00Z</dcterms:created>
  <dcterms:modified xsi:type="dcterms:W3CDTF">2024-09-03T08:19:00Z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